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CCE8F" w14:textId="77777777" w:rsidR="00B73503" w:rsidRPr="00B73503" w:rsidRDefault="00B73503" w:rsidP="00B73503">
      <w:pPr>
        <w:widowControl w:val="0"/>
        <w:autoSpaceDE w:val="0"/>
        <w:autoSpaceDN w:val="0"/>
        <w:spacing w:before="308" w:after="0" w:line="240" w:lineRule="auto"/>
        <w:ind w:left="723" w:right="725"/>
        <w:jc w:val="center"/>
        <w:outlineLvl w:val="0"/>
        <w:rPr>
          <w:rFonts w:ascii="Times New Roman" w:eastAsia="Times New Roman" w:hAnsi="Times New Roman" w:cs="Times New Roman"/>
          <w:b/>
          <w:bCs/>
          <w:sz w:val="44"/>
          <w:szCs w:val="44"/>
          <w:u w:color="000000"/>
          <w:lang w:val="en-US"/>
        </w:rPr>
      </w:pPr>
      <w:r w:rsidRPr="00B73503">
        <w:rPr>
          <w:rFonts w:ascii="Times New Roman" w:eastAsia="Times New Roman" w:hAnsi="Times New Roman" w:cs="Times New Roman"/>
          <w:b/>
          <w:bCs/>
          <w:sz w:val="44"/>
          <w:szCs w:val="44"/>
          <w:u w:val="single" w:color="000000"/>
          <w:lang w:val="en-US"/>
        </w:rPr>
        <w:t>Metal</w:t>
      </w:r>
      <w:r w:rsidRPr="00B73503">
        <w:rPr>
          <w:rFonts w:ascii="Times New Roman" w:eastAsia="Times New Roman" w:hAnsi="Times New Roman" w:cs="Times New Roman"/>
          <w:b/>
          <w:bCs/>
          <w:spacing w:val="-12"/>
          <w:sz w:val="44"/>
          <w:szCs w:val="44"/>
          <w:u w:val="single" w:color="000000"/>
          <w:lang w:val="en-US"/>
        </w:rPr>
        <w:t xml:space="preserve"> </w:t>
      </w:r>
      <w:r w:rsidRPr="00B73503">
        <w:rPr>
          <w:rFonts w:ascii="Times New Roman" w:eastAsia="Times New Roman" w:hAnsi="Times New Roman" w:cs="Times New Roman"/>
          <w:b/>
          <w:bCs/>
          <w:spacing w:val="-2"/>
          <w:sz w:val="44"/>
          <w:szCs w:val="44"/>
          <w:u w:val="single" w:color="000000"/>
          <w:lang w:val="en-US"/>
        </w:rPr>
        <w:t>Poisoning</w:t>
      </w:r>
    </w:p>
    <w:p w14:paraId="51BD0775" w14:textId="77777777" w:rsidR="00B73503" w:rsidRPr="00B73503" w:rsidRDefault="00B73503" w:rsidP="00B73503">
      <w:pPr>
        <w:widowControl w:val="0"/>
        <w:autoSpaceDE w:val="0"/>
        <w:autoSpaceDN w:val="0"/>
        <w:spacing w:before="251" w:after="0" w:line="240" w:lineRule="auto"/>
        <w:ind w:left="720"/>
        <w:outlineLvl w:val="2"/>
        <w:rPr>
          <w:rFonts w:ascii="Times New Roman" w:eastAsia="Times New Roman" w:hAnsi="Times New Roman" w:cs="Times New Roman"/>
          <w:b/>
          <w:bCs/>
          <w:sz w:val="36"/>
          <w:szCs w:val="36"/>
          <w:u w:color="000000"/>
          <w:lang w:val="en-US"/>
        </w:rPr>
      </w:pPr>
      <w:r w:rsidRPr="00B73503">
        <w:rPr>
          <w:rFonts w:ascii="Times New Roman" w:eastAsia="Times New Roman" w:hAnsi="Times New Roman" w:cs="Times New Roman"/>
          <w:b/>
          <w:bCs/>
          <w:sz w:val="36"/>
          <w:szCs w:val="36"/>
          <w:u w:val="single" w:color="000000"/>
          <w:lang w:val="en-US"/>
        </w:rPr>
        <w:t>General</w:t>
      </w:r>
      <w:r w:rsidRPr="00B73503">
        <w:rPr>
          <w:rFonts w:ascii="Times New Roman" w:eastAsia="Times New Roman" w:hAnsi="Times New Roman" w:cs="Times New Roman"/>
          <w:b/>
          <w:bCs/>
          <w:spacing w:val="-1"/>
          <w:sz w:val="36"/>
          <w:szCs w:val="36"/>
          <w:u w:val="single" w:color="000000"/>
          <w:lang w:val="en-US"/>
        </w:rPr>
        <w:t xml:space="preserve"> </w:t>
      </w:r>
      <w:r w:rsidRPr="00B73503">
        <w:rPr>
          <w:rFonts w:ascii="Times New Roman" w:eastAsia="Times New Roman" w:hAnsi="Times New Roman" w:cs="Times New Roman"/>
          <w:b/>
          <w:bCs/>
          <w:spacing w:val="-2"/>
          <w:sz w:val="36"/>
          <w:szCs w:val="36"/>
          <w:u w:val="single" w:color="000000"/>
          <w:lang w:val="en-US"/>
        </w:rPr>
        <w:t>Consideration</w:t>
      </w:r>
    </w:p>
    <w:p w14:paraId="5BD40698" w14:textId="77777777" w:rsidR="00B73503" w:rsidRPr="00B73503" w:rsidRDefault="00B73503" w:rsidP="00B73503">
      <w:pPr>
        <w:widowControl w:val="0"/>
        <w:autoSpaceDE w:val="0"/>
        <w:autoSpaceDN w:val="0"/>
        <w:spacing w:before="208" w:after="0" w:line="240" w:lineRule="auto"/>
        <w:ind w:left="720"/>
        <w:outlineLvl w:val="4"/>
        <w:rPr>
          <w:rFonts w:ascii="Times New Roman" w:eastAsia="Times New Roman" w:hAnsi="Times New Roman" w:cs="Times New Roman"/>
          <w:b/>
          <w:bCs/>
          <w:sz w:val="28"/>
          <w:szCs w:val="28"/>
          <w:u w:color="000000"/>
          <w:lang w:val="en-US"/>
        </w:rPr>
      </w:pPr>
      <w:r w:rsidRPr="00B73503">
        <w:rPr>
          <w:rFonts w:ascii="Times New Roman" w:eastAsia="Times New Roman" w:hAnsi="Times New Roman" w:cs="Times New Roman"/>
          <w:b/>
          <w:bCs/>
          <w:sz w:val="28"/>
          <w:szCs w:val="28"/>
          <w:u w:val="single" w:color="000000"/>
          <w:lang w:val="en-US"/>
        </w:rPr>
        <w:t>Metals</w:t>
      </w:r>
      <w:r w:rsidRPr="00B73503">
        <w:rPr>
          <w:rFonts w:ascii="Times New Roman" w:eastAsia="Times New Roman" w:hAnsi="Times New Roman" w:cs="Times New Roman"/>
          <w:b/>
          <w:bCs/>
          <w:spacing w:val="-9"/>
          <w:sz w:val="28"/>
          <w:szCs w:val="28"/>
          <w:u w:val="single" w:color="000000"/>
          <w:lang w:val="en-US"/>
        </w:rPr>
        <w:t xml:space="preserve"> </w:t>
      </w:r>
      <w:r w:rsidRPr="00B73503">
        <w:rPr>
          <w:rFonts w:ascii="Times New Roman" w:eastAsia="Times New Roman" w:hAnsi="Times New Roman" w:cs="Times New Roman"/>
          <w:b/>
          <w:bCs/>
          <w:sz w:val="28"/>
          <w:szCs w:val="28"/>
          <w:u w:val="single" w:color="000000"/>
          <w:lang w:val="en-US"/>
        </w:rPr>
        <w:t>are</w:t>
      </w:r>
      <w:r w:rsidRPr="00B73503">
        <w:rPr>
          <w:rFonts w:ascii="Times New Roman" w:eastAsia="Times New Roman" w:hAnsi="Times New Roman" w:cs="Times New Roman"/>
          <w:b/>
          <w:bCs/>
          <w:spacing w:val="-4"/>
          <w:sz w:val="28"/>
          <w:szCs w:val="28"/>
          <w:u w:val="single" w:color="000000"/>
          <w:lang w:val="en-US"/>
        </w:rPr>
        <w:t xml:space="preserve"> </w:t>
      </w:r>
      <w:r w:rsidRPr="00B73503">
        <w:rPr>
          <w:rFonts w:ascii="Times New Roman" w:eastAsia="Times New Roman" w:hAnsi="Times New Roman" w:cs="Times New Roman"/>
          <w:b/>
          <w:bCs/>
          <w:sz w:val="28"/>
          <w:szCs w:val="28"/>
          <w:u w:val="single" w:color="000000"/>
          <w:lang w:val="en-US"/>
        </w:rPr>
        <w:t>unique</w:t>
      </w:r>
      <w:r w:rsidRPr="00B73503">
        <w:rPr>
          <w:rFonts w:ascii="Times New Roman" w:eastAsia="Times New Roman" w:hAnsi="Times New Roman" w:cs="Times New Roman"/>
          <w:b/>
          <w:bCs/>
          <w:spacing w:val="-4"/>
          <w:sz w:val="28"/>
          <w:szCs w:val="28"/>
          <w:u w:val="single" w:color="000000"/>
          <w:lang w:val="en-US"/>
        </w:rPr>
        <w:t xml:space="preserve"> </w:t>
      </w:r>
      <w:r w:rsidRPr="00B73503">
        <w:rPr>
          <w:rFonts w:ascii="Times New Roman" w:eastAsia="Times New Roman" w:hAnsi="Times New Roman" w:cs="Times New Roman"/>
          <w:b/>
          <w:bCs/>
          <w:sz w:val="28"/>
          <w:szCs w:val="28"/>
          <w:u w:val="single" w:color="000000"/>
          <w:lang w:val="en-US"/>
        </w:rPr>
        <w:t>class</w:t>
      </w:r>
      <w:r w:rsidRPr="00B73503">
        <w:rPr>
          <w:rFonts w:ascii="Times New Roman" w:eastAsia="Times New Roman" w:hAnsi="Times New Roman" w:cs="Times New Roman"/>
          <w:b/>
          <w:bCs/>
          <w:spacing w:val="-3"/>
          <w:sz w:val="28"/>
          <w:szCs w:val="28"/>
          <w:u w:val="single" w:color="000000"/>
          <w:lang w:val="en-US"/>
        </w:rPr>
        <w:t xml:space="preserve"> </w:t>
      </w:r>
      <w:r w:rsidRPr="00B73503">
        <w:rPr>
          <w:rFonts w:ascii="Times New Roman" w:eastAsia="Times New Roman" w:hAnsi="Times New Roman" w:cs="Times New Roman"/>
          <w:b/>
          <w:bCs/>
          <w:sz w:val="28"/>
          <w:szCs w:val="28"/>
          <w:u w:val="single" w:color="000000"/>
          <w:lang w:val="en-US"/>
        </w:rPr>
        <w:t>of</w:t>
      </w:r>
      <w:r w:rsidRPr="00B73503">
        <w:rPr>
          <w:rFonts w:ascii="Times New Roman" w:eastAsia="Times New Roman" w:hAnsi="Times New Roman" w:cs="Times New Roman"/>
          <w:b/>
          <w:bCs/>
          <w:spacing w:val="-4"/>
          <w:sz w:val="28"/>
          <w:szCs w:val="28"/>
          <w:u w:val="single" w:color="000000"/>
          <w:lang w:val="en-US"/>
        </w:rPr>
        <w:t xml:space="preserve"> </w:t>
      </w:r>
      <w:r w:rsidRPr="00B73503">
        <w:rPr>
          <w:rFonts w:ascii="Times New Roman" w:eastAsia="Times New Roman" w:hAnsi="Times New Roman" w:cs="Times New Roman"/>
          <w:b/>
          <w:bCs/>
          <w:sz w:val="28"/>
          <w:szCs w:val="28"/>
          <w:u w:val="single" w:color="000000"/>
          <w:lang w:val="en-US"/>
        </w:rPr>
        <w:t>toxicants</w:t>
      </w:r>
      <w:r w:rsidRPr="00B73503">
        <w:rPr>
          <w:rFonts w:ascii="Times New Roman" w:eastAsia="Times New Roman" w:hAnsi="Times New Roman" w:cs="Times New Roman"/>
          <w:b/>
          <w:bCs/>
          <w:spacing w:val="-3"/>
          <w:sz w:val="28"/>
          <w:szCs w:val="28"/>
          <w:u w:val="single" w:color="000000"/>
          <w:lang w:val="en-US"/>
        </w:rPr>
        <w:t xml:space="preserve"> </w:t>
      </w:r>
      <w:r w:rsidRPr="00B73503">
        <w:rPr>
          <w:rFonts w:ascii="Times New Roman" w:eastAsia="Times New Roman" w:hAnsi="Times New Roman" w:cs="Times New Roman"/>
          <w:b/>
          <w:bCs/>
          <w:sz w:val="28"/>
          <w:szCs w:val="28"/>
          <w:u w:val="single" w:color="000000"/>
          <w:lang w:val="en-US"/>
        </w:rPr>
        <w:t>because</w:t>
      </w:r>
      <w:r w:rsidRPr="00B73503">
        <w:rPr>
          <w:rFonts w:ascii="Times New Roman" w:eastAsia="Times New Roman" w:hAnsi="Times New Roman" w:cs="Times New Roman"/>
          <w:b/>
          <w:bCs/>
          <w:spacing w:val="-4"/>
          <w:sz w:val="28"/>
          <w:szCs w:val="28"/>
          <w:u w:val="single" w:color="000000"/>
          <w:lang w:val="en-US"/>
        </w:rPr>
        <w:t xml:space="preserve"> </w:t>
      </w:r>
      <w:proofErr w:type="gramStart"/>
      <w:r w:rsidRPr="00B73503">
        <w:rPr>
          <w:rFonts w:ascii="Times New Roman" w:eastAsia="Times New Roman" w:hAnsi="Times New Roman" w:cs="Times New Roman"/>
          <w:b/>
          <w:bCs/>
          <w:sz w:val="28"/>
          <w:szCs w:val="28"/>
          <w:u w:val="single" w:color="000000"/>
          <w:lang w:val="en-US"/>
        </w:rPr>
        <w:t>of</w:t>
      </w:r>
      <w:r w:rsidRPr="00B73503">
        <w:rPr>
          <w:rFonts w:ascii="Times New Roman" w:eastAsia="Times New Roman" w:hAnsi="Times New Roman" w:cs="Times New Roman"/>
          <w:b/>
          <w:bCs/>
          <w:spacing w:val="-3"/>
          <w:sz w:val="28"/>
          <w:szCs w:val="28"/>
          <w:u w:val="single" w:color="000000"/>
          <w:lang w:val="en-US"/>
        </w:rPr>
        <w:t xml:space="preserve"> </w:t>
      </w:r>
      <w:r w:rsidRPr="00B73503">
        <w:rPr>
          <w:rFonts w:ascii="Times New Roman" w:eastAsia="Times New Roman" w:hAnsi="Times New Roman" w:cs="Times New Roman"/>
          <w:b/>
          <w:bCs/>
          <w:spacing w:val="-5"/>
          <w:sz w:val="28"/>
          <w:szCs w:val="28"/>
          <w:u w:val="single" w:color="000000"/>
          <w:lang w:val="en-US"/>
        </w:rPr>
        <w:t>:</w:t>
      </w:r>
      <w:proofErr w:type="gramEnd"/>
      <w:r w:rsidRPr="00B73503">
        <w:rPr>
          <w:rFonts w:ascii="Times New Roman" w:eastAsia="Times New Roman" w:hAnsi="Times New Roman" w:cs="Times New Roman"/>
          <w:b/>
          <w:bCs/>
          <w:spacing w:val="-5"/>
          <w:sz w:val="28"/>
          <w:szCs w:val="28"/>
          <w:u w:val="single" w:color="000000"/>
          <w:lang w:val="en-US"/>
        </w:rPr>
        <w:t>-</w:t>
      </w:r>
    </w:p>
    <w:p w14:paraId="700DE60F" w14:textId="77777777" w:rsidR="00B73503" w:rsidRPr="00B73503" w:rsidRDefault="00B73503" w:rsidP="00B73503">
      <w:pPr>
        <w:widowControl w:val="0"/>
        <w:numPr>
          <w:ilvl w:val="0"/>
          <w:numId w:val="3"/>
        </w:numPr>
        <w:tabs>
          <w:tab w:val="left" w:pos="1080"/>
        </w:tabs>
        <w:autoSpaceDE w:val="0"/>
        <w:autoSpaceDN w:val="0"/>
        <w:spacing w:before="156" w:after="0" w:line="240" w:lineRule="auto"/>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They</w:t>
      </w:r>
      <w:r w:rsidRPr="00B73503">
        <w:rPr>
          <w:rFonts w:ascii="Times New Roman" w:eastAsia="Times New Roman" w:hAnsi="Times New Roman" w:cs="Times New Roman"/>
          <w:spacing w:val="-5"/>
          <w:sz w:val="24"/>
          <w:lang w:val="en-US"/>
        </w:rPr>
        <w:t xml:space="preserve"> </w:t>
      </w:r>
      <w:r w:rsidRPr="00B73503">
        <w:rPr>
          <w:rFonts w:ascii="Times New Roman" w:eastAsia="Times New Roman" w:hAnsi="Times New Roman" w:cs="Times New Roman"/>
          <w:sz w:val="24"/>
          <w:lang w:val="en-US"/>
        </w:rPr>
        <w:t xml:space="preserve">occur and persist in </w:t>
      </w:r>
      <w:proofErr w:type="gramStart"/>
      <w:r w:rsidRPr="00B73503">
        <w:rPr>
          <w:rFonts w:ascii="Times New Roman" w:eastAsia="Times New Roman" w:hAnsi="Times New Roman" w:cs="Times New Roman"/>
          <w:sz w:val="24"/>
          <w:lang w:val="en-US"/>
        </w:rPr>
        <w:t>nature</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pacing w:val="-10"/>
          <w:sz w:val="24"/>
          <w:lang w:val="en-US"/>
        </w:rPr>
        <w:t>.</w:t>
      </w:r>
      <w:proofErr w:type="gramEnd"/>
    </w:p>
    <w:p w14:paraId="603FBC6B" w14:textId="77777777" w:rsidR="00B73503" w:rsidRPr="00B73503" w:rsidRDefault="00B73503" w:rsidP="00B73503">
      <w:pPr>
        <w:widowControl w:val="0"/>
        <w:numPr>
          <w:ilvl w:val="0"/>
          <w:numId w:val="3"/>
        </w:numPr>
        <w:tabs>
          <w:tab w:val="left" w:pos="1080"/>
        </w:tabs>
        <w:autoSpaceDE w:val="0"/>
        <w:autoSpaceDN w:val="0"/>
        <w:spacing w:before="140" w:after="0" w:line="360" w:lineRule="auto"/>
        <w:ind w:right="717"/>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Most</w:t>
      </w:r>
      <w:r w:rsidRPr="00B73503">
        <w:rPr>
          <w:rFonts w:ascii="Times New Roman" w:eastAsia="Times New Roman" w:hAnsi="Times New Roman" w:cs="Times New Roman"/>
          <w:spacing w:val="33"/>
          <w:sz w:val="24"/>
          <w:lang w:val="en-US"/>
        </w:rPr>
        <w:t xml:space="preserve"> </w:t>
      </w:r>
      <w:r w:rsidRPr="00B73503">
        <w:rPr>
          <w:rFonts w:ascii="Times New Roman" w:eastAsia="Times New Roman" w:hAnsi="Times New Roman" w:cs="Times New Roman"/>
          <w:sz w:val="24"/>
          <w:lang w:val="en-US"/>
        </w:rPr>
        <w:t>of</w:t>
      </w:r>
      <w:r w:rsidRPr="00B73503">
        <w:rPr>
          <w:rFonts w:ascii="Times New Roman" w:eastAsia="Times New Roman" w:hAnsi="Times New Roman" w:cs="Times New Roman"/>
          <w:spacing w:val="32"/>
          <w:sz w:val="24"/>
          <w:lang w:val="en-US"/>
        </w:rPr>
        <w:t xml:space="preserve"> </w:t>
      </w:r>
      <w:r w:rsidRPr="00B73503">
        <w:rPr>
          <w:rFonts w:ascii="Times New Roman" w:eastAsia="Times New Roman" w:hAnsi="Times New Roman" w:cs="Times New Roman"/>
          <w:sz w:val="24"/>
          <w:lang w:val="en-US"/>
        </w:rPr>
        <w:t>them</w:t>
      </w:r>
      <w:r w:rsidRPr="00B73503">
        <w:rPr>
          <w:rFonts w:ascii="Times New Roman" w:eastAsia="Times New Roman" w:hAnsi="Times New Roman" w:cs="Times New Roman"/>
          <w:spacing w:val="30"/>
          <w:sz w:val="24"/>
          <w:lang w:val="en-US"/>
        </w:rPr>
        <w:t xml:space="preserve"> </w:t>
      </w:r>
      <w:r w:rsidRPr="00B73503">
        <w:rPr>
          <w:rFonts w:ascii="Times New Roman" w:eastAsia="Times New Roman" w:hAnsi="Times New Roman" w:cs="Times New Roman"/>
          <w:sz w:val="24"/>
          <w:lang w:val="en-US"/>
        </w:rPr>
        <w:t>have</w:t>
      </w:r>
      <w:r w:rsidRPr="00B73503">
        <w:rPr>
          <w:rFonts w:ascii="Times New Roman" w:eastAsia="Times New Roman" w:hAnsi="Times New Roman" w:cs="Times New Roman"/>
          <w:spacing w:val="31"/>
          <w:sz w:val="24"/>
          <w:lang w:val="en-US"/>
        </w:rPr>
        <w:t xml:space="preserve"> </w:t>
      </w:r>
      <w:r w:rsidRPr="00B73503">
        <w:rPr>
          <w:rFonts w:ascii="Times New Roman" w:eastAsia="Times New Roman" w:hAnsi="Times New Roman" w:cs="Times New Roman"/>
          <w:sz w:val="24"/>
          <w:lang w:val="en-US"/>
        </w:rPr>
        <w:t>some</w:t>
      </w:r>
      <w:r w:rsidRPr="00B73503">
        <w:rPr>
          <w:rFonts w:ascii="Times New Roman" w:eastAsia="Times New Roman" w:hAnsi="Times New Roman" w:cs="Times New Roman"/>
          <w:spacing w:val="31"/>
          <w:sz w:val="24"/>
          <w:lang w:val="en-US"/>
        </w:rPr>
        <w:t xml:space="preserve"> </w:t>
      </w:r>
      <w:r w:rsidRPr="00B73503">
        <w:rPr>
          <w:rFonts w:ascii="Times New Roman" w:eastAsia="Times New Roman" w:hAnsi="Times New Roman" w:cs="Times New Roman"/>
          <w:sz w:val="24"/>
          <w:lang w:val="en-US"/>
        </w:rPr>
        <w:t>value</w:t>
      </w:r>
      <w:r w:rsidRPr="00B73503">
        <w:rPr>
          <w:rFonts w:ascii="Times New Roman" w:eastAsia="Times New Roman" w:hAnsi="Times New Roman" w:cs="Times New Roman"/>
          <w:spacing w:val="32"/>
          <w:sz w:val="24"/>
          <w:lang w:val="en-US"/>
        </w:rPr>
        <w:t xml:space="preserve"> </w:t>
      </w:r>
      <w:r w:rsidRPr="00B73503">
        <w:rPr>
          <w:rFonts w:ascii="Times New Roman" w:eastAsia="Times New Roman" w:hAnsi="Times New Roman" w:cs="Times New Roman"/>
          <w:sz w:val="24"/>
          <w:lang w:val="en-US"/>
        </w:rPr>
        <w:t>to</w:t>
      </w:r>
      <w:r w:rsidRPr="00B73503">
        <w:rPr>
          <w:rFonts w:ascii="Times New Roman" w:eastAsia="Times New Roman" w:hAnsi="Times New Roman" w:cs="Times New Roman"/>
          <w:spacing w:val="33"/>
          <w:sz w:val="24"/>
          <w:lang w:val="en-US"/>
        </w:rPr>
        <w:t xml:space="preserve"> </w:t>
      </w:r>
      <w:r w:rsidRPr="00B73503">
        <w:rPr>
          <w:rFonts w:ascii="Times New Roman" w:eastAsia="Times New Roman" w:hAnsi="Times New Roman" w:cs="Times New Roman"/>
          <w:sz w:val="24"/>
          <w:lang w:val="en-US"/>
        </w:rPr>
        <w:t>human</w:t>
      </w:r>
      <w:r w:rsidRPr="00B73503">
        <w:rPr>
          <w:rFonts w:ascii="Times New Roman" w:eastAsia="Times New Roman" w:hAnsi="Times New Roman" w:cs="Times New Roman"/>
          <w:spacing w:val="32"/>
          <w:sz w:val="24"/>
          <w:lang w:val="en-US"/>
        </w:rPr>
        <w:t xml:space="preserve"> </w:t>
      </w:r>
      <w:r w:rsidRPr="00B73503">
        <w:rPr>
          <w:rFonts w:ascii="Times New Roman" w:eastAsia="Times New Roman" w:hAnsi="Times New Roman" w:cs="Times New Roman"/>
          <w:sz w:val="24"/>
          <w:lang w:val="en-US"/>
        </w:rPr>
        <w:t>because</w:t>
      </w:r>
      <w:r w:rsidRPr="00B73503">
        <w:rPr>
          <w:rFonts w:ascii="Times New Roman" w:eastAsia="Times New Roman" w:hAnsi="Times New Roman" w:cs="Times New Roman"/>
          <w:spacing w:val="32"/>
          <w:sz w:val="24"/>
          <w:lang w:val="en-US"/>
        </w:rPr>
        <w:t xml:space="preserve"> </w:t>
      </w:r>
      <w:r w:rsidRPr="00B73503">
        <w:rPr>
          <w:rFonts w:ascii="Times New Roman" w:eastAsia="Times New Roman" w:hAnsi="Times New Roman" w:cs="Times New Roman"/>
          <w:sz w:val="24"/>
          <w:lang w:val="en-US"/>
        </w:rPr>
        <w:t>of</w:t>
      </w:r>
      <w:r w:rsidRPr="00B73503">
        <w:rPr>
          <w:rFonts w:ascii="Times New Roman" w:eastAsia="Times New Roman" w:hAnsi="Times New Roman" w:cs="Times New Roman"/>
          <w:spacing w:val="32"/>
          <w:sz w:val="24"/>
          <w:lang w:val="en-US"/>
        </w:rPr>
        <w:t xml:space="preserve"> </w:t>
      </w:r>
      <w:r w:rsidRPr="00B73503">
        <w:rPr>
          <w:rFonts w:ascii="Times New Roman" w:eastAsia="Times New Roman" w:hAnsi="Times New Roman" w:cs="Times New Roman"/>
          <w:sz w:val="24"/>
          <w:lang w:val="en-US"/>
        </w:rPr>
        <w:t>their</w:t>
      </w:r>
      <w:r w:rsidRPr="00B73503">
        <w:rPr>
          <w:rFonts w:ascii="Times New Roman" w:eastAsia="Times New Roman" w:hAnsi="Times New Roman" w:cs="Times New Roman"/>
          <w:spacing w:val="32"/>
          <w:sz w:val="24"/>
          <w:lang w:val="en-US"/>
        </w:rPr>
        <w:t xml:space="preserve"> </w:t>
      </w:r>
      <w:r w:rsidRPr="00B73503">
        <w:rPr>
          <w:rFonts w:ascii="Times New Roman" w:eastAsia="Times New Roman" w:hAnsi="Times New Roman" w:cs="Times New Roman"/>
          <w:sz w:val="24"/>
          <w:lang w:val="en-US"/>
        </w:rPr>
        <w:t>uses</w:t>
      </w:r>
      <w:r w:rsidRPr="00B73503">
        <w:rPr>
          <w:rFonts w:ascii="Times New Roman" w:eastAsia="Times New Roman" w:hAnsi="Times New Roman" w:cs="Times New Roman"/>
          <w:spacing w:val="32"/>
          <w:sz w:val="24"/>
          <w:lang w:val="en-US"/>
        </w:rPr>
        <w:t xml:space="preserve"> </w:t>
      </w:r>
      <w:r w:rsidRPr="00B73503">
        <w:rPr>
          <w:rFonts w:ascii="Times New Roman" w:eastAsia="Times New Roman" w:hAnsi="Times New Roman" w:cs="Times New Roman"/>
          <w:sz w:val="24"/>
          <w:lang w:val="en-US"/>
        </w:rPr>
        <w:t>in</w:t>
      </w:r>
      <w:r w:rsidRPr="00B73503">
        <w:rPr>
          <w:rFonts w:ascii="Times New Roman" w:eastAsia="Times New Roman" w:hAnsi="Times New Roman" w:cs="Times New Roman"/>
          <w:spacing w:val="35"/>
          <w:sz w:val="24"/>
          <w:lang w:val="en-US"/>
        </w:rPr>
        <w:t xml:space="preserve"> </w:t>
      </w:r>
      <w:r w:rsidRPr="00B73503">
        <w:rPr>
          <w:rFonts w:ascii="Times New Roman" w:eastAsia="Times New Roman" w:hAnsi="Times New Roman" w:cs="Times New Roman"/>
          <w:sz w:val="24"/>
          <w:lang w:val="en-US"/>
        </w:rPr>
        <w:t>industry,</w:t>
      </w:r>
      <w:r w:rsidRPr="00B73503">
        <w:rPr>
          <w:rFonts w:ascii="Times New Roman" w:eastAsia="Times New Roman" w:hAnsi="Times New Roman" w:cs="Times New Roman"/>
          <w:spacing w:val="32"/>
          <w:sz w:val="24"/>
          <w:lang w:val="en-US"/>
        </w:rPr>
        <w:t xml:space="preserve"> </w:t>
      </w:r>
      <w:r w:rsidRPr="00B73503">
        <w:rPr>
          <w:rFonts w:ascii="Times New Roman" w:eastAsia="Times New Roman" w:hAnsi="Times New Roman" w:cs="Times New Roman"/>
          <w:sz w:val="24"/>
          <w:lang w:val="en-US"/>
        </w:rPr>
        <w:t>agriculture</w:t>
      </w:r>
      <w:r w:rsidRPr="00B73503">
        <w:rPr>
          <w:rFonts w:ascii="Times New Roman" w:eastAsia="Times New Roman" w:hAnsi="Times New Roman" w:cs="Times New Roman"/>
          <w:spacing w:val="33"/>
          <w:sz w:val="24"/>
          <w:lang w:val="en-US"/>
        </w:rPr>
        <w:t xml:space="preserve"> </w:t>
      </w:r>
      <w:r w:rsidRPr="00B73503">
        <w:rPr>
          <w:rFonts w:ascii="Times New Roman" w:eastAsia="Times New Roman" w:hAnsi="Times New Roman" w:cs="Times New Roman"/>
          <w:sz w:val="24"/>
          <w:lang w:val="en-US"/>
        </w:rPr>
        <w:t xml:space="preserve">or </w:t>
      </w:r>
      <w:r w:rsidRPr="00B73503">
        <w:rPr>
          <w:rFonts w:ascii="Times New Roman" w:eastAsia="Times New Roman" w:hAnsi="Times New Roman" w:cs="Times New Roman"/>
          <w:spacing w:val="-2"/>
          <w:sz w:val="24"/>
          <w:lang w:val="en-US"/>
        </w:rPr>
        <w:t>medicine.</w:t>
      </w:r>
    </w:p>
    <w:p w14:paraId="082C2F2A" w14:textId="77777777" w:rsidR="00B73503" w:rsidRPr="00B73503" w:rsidRDefault="00B73503" w:rsidP="00B73503">
      <w:pPr>
        <w:widowControl w:val="0"/>
        <w:numPr>
          <w:ilvl w:val="0"/>
          <w:numId w:val="3"/>
        </w:numPr>
        <w:tabs>
          <w:tab w:val="left" w:pos="1080"/>
        </w:tabs>
        <w:autoSpaceDE w:val="0"/>
        <w:autoSpaceDN w:val="0"/>
        <w:spacing w:after="0" w:line="240" w:lineRule="auto"/>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Some</w:t>
      </w:r>
      <w:r w:rsidRPr="00B73503">
        <w:rPr>
          <w:rFonts w:ascii="Times New Roman" w:eastAsia="Times New Roman" w:hAnsi="Times New Roman" w:cs="Times New Roman"/>
          <w:spacing w:val="-4"/>
          <w:sz w:val="24"/>
          <w:lang w:val="en-US"/>
        </w:rPr>
        <w:t xml:space="preserve"> </w:t>
      </w:r>
      <w:r w:rsidRPr="00B73503">
        <w:rPr>
          <w:rFonts w:ascii="Times New Roman" w:eastAsia="Times New Roman" w:hAnsi="Times New Roman" w:cs="Times New Roman"/>
          <w:sz w:val="24"/>
          <w:lang w:val="en-US"/>
        </w:rPr>
        <w:t>of</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them</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are</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essential</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elements</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requires</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in</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various</w:t>
      </w:r>
      <w:r w:rsidRPr="00B73503">
        <w:rPr>
          <w:rFonts w:ascii="Times New Roman" w:eastAsia="Times New Roman" w:hAnsi="Times New Roman" w:cs="Times New Roman"/>
          <w:spacing w:val="-1"/>
          <w:sz w:val="24"/>
          <w:lang w:val="en-US"/>
        </w:rPr>
        <w:t xml:space="preserve"> </w:t>
      </w:r>
      <w:proofErr w:type="gramStart"/>
      <w:r w:rsidRPr="00B73503">
        <w:rPr>
          <w:rFonts w:ascii="Times New Roman" w:eastAsia="Times New Roman" w:hAnsi="Times New Roman" w:cs="Times New Roman"/>
          <w:sz w:val="24"/>
          <w:lang w:val="en-US"/>
        </w:rPr>
        <w:t>biochemical</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w:t>
      </w:r>
      <w:proofErr w:type="gramEnd"/>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physiological</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pacing w:val="-2"/>
          <w:sz w:val="24"/>
          <w:lang w:val="en-US"/>
        </w:rPr>
        <w:t>function.</w:t>
      </w:r>
    </w:p>
    <w:p w14:paraId="221A0D04" w14:textId="77777777" w:rsidR="00B73503" w:rsidRPr="00B73503" w:rsidRDefault="00B73503" w:rsidP="00B73503">
      <w:pPr>
        <w:widowControl w:val="0"/>
        <w:numPr>
          <w:ilvl w:val="0"/>
          <w:numId w:val="3"/>
        </w:numPr>
        <w:tabs>
          <w:tab w:val="left" w:pos="1080"/>
        </w:tabs>
        <w:autoSpaceDE w:val="0"/>
        <w:autoSpaceDN w:val="0"/>
        <w:spacing w:before="137" w:after="0" w:line="240" w:lineRule="auto"/>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They</w:t>
      </w:r>
      <w:r w:rsidRPr="00B73503">
        <w:rPr>
          <w:rFonts w:ascii="Times New Roman" w:eastAsia="Times New Roman" w:hAnsi="Times New Roman" w:cs="Times New Roman"/>
          <w:spacing w:val="-8"/>
          <w:sz w:val="24"/>
          <w:lang w:val="en-US"/>
        </w:rPr>
        <w:t xml:space="preserve"> </w:t>
      </w:r>
      <w:r w:rsidRPr="00B73503">
        <w:rPr>
          <w:rFonts w:ascii="Times New Roman" w:eastAsia="Times New Roman" w:hAnsi="Times New Roman" w:cs="Times New Roman"/>
          <w:sz w:val="24"/>
          <w:lang w:val="en-US"/>
        </w:rPr>
        <w:t>may</w:t>
      </w:r>
      <w:r w:rsidRPr="00B73503">
        <w:rPr>
          <w:rFonts w:ascii="Times New Roman" w:eastAsia="Times New Roman" w:hAnsi="Times New Roman" w:cs="Times New Roman"/>
          <w:spacing w:val="-5"/>
          <w:sz w:val="24"/>
          <w:lang w:val="en-US"/>
        </w:rPr>
        <w:t xml:space="preserve"> </w:t>
      </w:r>
      <w:r w:rsidRPr="00B73503">
        <w:rPr>
          <w:rFonts w:ascii="Times New Roman" w:eastAsia="Times New Roman" w:hAnsi="Times New Roman" w:cs="Times New Roman"/>
          <w:sz w:val="24"/>
          <w:lang w:val="en-US"/>
        </w:rPr>
        <w:t>pose</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health hazards to the public because</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 xml:space="preserve">of their persist in </w:t>
      </w:r>
      <w:proofErr w:type="gramStart"/>
      <w:r w:rsidRPr="00B73503">
        <w:rPr>
          <w:rFonts w:ascii="Times New Roman" w:eastAsia="Times New Roman" w:hAnsi="Times New Roman" w:cs="Times New Roman"/>
          <w:sz w:val="24"/>
          <w:lang w:val="en-US"/>
        </w:rPr>
        <w:t>food ,</w:t>
      </w:r>
      <w:proofErr w:type="gramEnd"/>
      <w:r w:rsidRPr="00B73503">
        <w:rPr>
          <w:rFonts w:ascii="Times New Roman" w:eastAsia="Times New Roman" w:hAnsi="Times New Roman" w:cs="Times New Roman"/>
          <w:sz w:val="24"/>
          <w:lang w:val="en-US"/>
        </w:rPr>
        <w:t xml:space="preserve"> water</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and</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pacing w:val="-4"/>
          <w:sz w:val="24"/>
          <w:lang w:val="en-US"/>
        </w:rPr>
        <w:t>air.</w:t>
      </w:r>
    </w:p>
    <w:p w14:paraId="5C72131D" w14:textId="77777777" w:rsidR="00B73503" w:rsidRPr="00B73503" w:rsidRDefault="00B73503" w:rsidP="00B73503">
      <w:pPr>
        <w:widowControl w:val="0"/>
        <w:numPr>
          <w:ilvl w:val="0"/>
          <w:numId w:val="3"/>
        </w:numPr>
        <w:tabs>
          <w:tab w:val="left" w:pos="1080"/>
        </w:tabs>
        <w:autoSpaceDE w:val="0"/>
        <w:autoSpaceDN w:val="0"/>
        <w:spacing w:before="139" w:after="0" w:line="360" w:lineRule="auto"/>
        <w:ind w:right="718"/>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 xml:space="preserve">They have wide range of </w:t>
      </w:r>
      <w:proofErr w:type="gramStart"/>
      <w:r w:rsidRPr="00B73503">
        <w:rPr>
          <w:rFonts w:ascii="Times New Roman" w:eastAsia="Times New Roman" w:hAnsi="Times New Roman" w:cs="Times New Roman"/>
          <w:sz w:val="24"/>
          <w:lang w:val="en-US"/>
        </w:rPr>
        <w:t>toxicity</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w:t>
      </w:r>
      <w:proofErr w:type="gramEnd"/>
      <w:r w:rsidRPr="00B73503">
        <w:rPr>
          <w:rFonts w:ascii="Times New Roman" w:eastAsia="Times New Roman" w:hAnsi="Times New Roman" w:cs="Times New Roman"/>
          <w:sz w:val="24"/>
          <w:lang w:val="en-US"/>
        </w:rPr>
        <w:t xml:space="preserve"> some such as mercury and lead are very toxic while some such as titanium are non-toxic .</w:t>
      </w:r>
    </w:p>
    <w:p w14:paraId="1F543660" w14:textId="77777777" w:rsidR="00B73503" w:rsidRPr="00B73503" w:rsidRDefault="00B73503" w:rsidP="00B73503">
      <w:pPr>
        <w:widowControl w:val="0"/>
        <w:autoSpaceDE w:val="0"/>
        <w:autoSpaceDN w:val="0"/>
        <w:spacing w:before="3" w:after="0" w:line="240" w:lineRule="auto"/>
        <w:ind w:left="720"/>
        <w:rPr>
          <w:rFonts w:ascii="Times New Roman" w:eastAsia="Times New Roman" w:hAnsi="Times New Roman" w:cs="Times New Roman"/>
          <w:b/>
          <w:sz w:val="28"/>
          <w:lang w:val="en-US"/>
        </w:rPr>
      </w:pPr>
      <w:r w:rsidRPr="00B73503">
        <w:rPr>
          <w:rFonts w:ascii="Times New Roman" w:eastAsia="Times New Roman" w:hAnsi="Times New Roman" w:cs="Times New Roman"/>
          <w:b/>
          <w:noProof/>
          <w:sz w:val="28"/>
          <w:lang w:val="en-US"/>
        </w:rPr>
        <mc:AlternateContent>
          <mc:Choice Requires="wps">
            <w:drawing>
              <wp:anchor distT="0" distB="0" distL="0" distR="0" simplePos="0" relativeHeight="251659264" behindDoc="0" locked="0" layoutInCell="1" allowOverlap="1" wp14:anchorId="5AC0194A" wp14:editId="16970BB8">
                <wp:simplePos x="0" y="0"/>
                <wp:positionH relativeFrom="page">
                  <wp:posOffset>914704</wp:posOffset>
                </wp:positionH>
                <wp:positionV relativeFrom="paragraph">
                  <wp:posOffset>212880</wp:posOffset>
                </wp:positionV>
                <wp:extent cx="1811020" cy="203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020" cy="20320"/>
                        </a:xfrm>
                        <a:custGeom>
                          <a:avLst/>
                          <a:gdLst/>
                          <a:ahLst/>
                          <a:cxnLst/>
                          <a:rect l="l" t="t" r="r" b="b"/>
                          <a:pathLst>
                            <a:path w="1811020" h="20320">
                              <a:moveTo>
                                <a:pt x="1810766" y="0"/>
                              </a:moveTo>
                              <a:lnTo>
                                <a:pt x="0" y="0"/>
                              </a:lnTo>
                              <a:lnTo>
                                <a:pt x="0" y="19812"/>
                              </a:lnTo>
                              <a:lnTo>
                                <a:pt x="1810766" y="19812"/>
                              </a:lnTo>
                              <a:lnTo>
                                <a:pt x="18107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740CED" id="Graphic 8" o:spid="_x0000_s1026" style="position:absolute;margin-left:1in;margin-top:16.75pt;width:142.6pt;height:1.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1102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" path="m1810766,l,,,19812r1810766,l1810766,xe" fillcolor="black" stroked="f">
                <v:path arrowok="t"/>
                <w10:wrap anchorx="page"/>
              </v:shape>
            </w:pict>
          </mc:Fallback>
        </mc:AlternateContent>
      </w:r>
      <w:r w:rsidRPr="00B73503">
        <w:rPr>
          <w:rFonts w:ascii="Times New Roman" w:eastAsia="Times New Roman" w:hAnsi="Times New Roman" w:cs="Times New Roman"/>
          <w:b/>
          <w:sz w:val="32"/>
          <w:lang w:val="en-US"/>
        </w:rPr>
        <w:t>Lead</w:t>
      </w:r>
      <w:r w:rsidRPr="00B73503">
        <w:rPr>
          <w:rFonts w:ascii="Times New Roman" w:eastAsia="Times New Roman" w:hAnsi="Times New Roman" w:cs="Times New Roman"/>
          <w:b/>
          <w:spacing w:val="-10"/>
          <w:sz w:val="32"/>
          <w:lang w:val="en-US"/>
        </w:rPr>
        <w:t xml:space="preserve"> </w:t>
      </w:r>
      <w:proofErr w:type="gramStart"/>
      <w:r w:rsidRPr="00B73503">
        <w:rPr>
          <w:rFonts w:ascii="Times New Roman" w:eastAsia="Times New Roman" w:hAnsi="Times New Roman" w:cs="Times New Roman"/>
          <w:b/>
          <w:sz w:val="32"/>
          <w:lang w:val="en-US"/>
        </w:rPr>
        <w:t>poisoning</w:t>
      </w:r>
      <w:r w:rsidRPr="00B73503">
        <w:rPr>
          <w:rFonts w:ascii="Times New Roman" w:eastAsia="Times New Roman" w:hAnsi="Times New Roman" w:cs="Times New Roman"/>
          <w:b/>
          <w:sz w:val="28"/>
          <w:lang w:val="en-US"/>
        </w:rPr>
        <w:t>(</w:t>
      </w:r>
      <w:r w:rsidRPr="00B73503">
        <w:rPr>
          <w:rFonts w:ascii="Times New Roman" w:eastAsia="Times New Roman" w:hAnsi="Times New Roman" w:cs="Times New Roman"/>
          <w:b/>
          <w:spacing w:val="-9"/>
          <w:sz w:val="28"/>
          <w:lang w:val="en-US"/>
        </w:rPr>
        <w:t xml:space="preserve"> </w:t>
      </w:r>
      <w:r w:rsidRPr="00B73503">
        <w:rPr>
          <w:rFonts w:ascii="Times New Roman" w:eastAsia="Times New Roman" w:hAnsi="Times New Roman" w:cs="Times New Roman"/>
          <w:b/>
          <w:spacing w:val="-4"/>
          <w:sz w:val="32"/>
          <w:lang w:val="en-US"/>
        </w:rPr>
        <w:t>pb</w:t>
      </w:r>
      <w:proofErr w:type="gramEnd"/>
      <w:r w:rsidRPr="00B73503">
        <w:rPr>
          <w:rFonts w:ascii="Times New Roman" w:eastAsia="Times New Roman" w:hAnsi="Times New Roman" w:cs="Times New Roman"/>
          <w:b/>
          <w:spacing w:val="-4"/>
          <w:position w:val="10"/>
          <w:sz w:val="14"/>
          <w:lang w:val="en-US"/>
        </w:rPr>
        <w:t>+2</w:t>
      </w:r>
      <w:r w:rsidRPr="00B73503">
        <w:rPr>
          <w:rFonts w:ascii="Times New Roman" w:eastAsia="Times New Roman" w:hAnsi="Times New Roman" w:cs="Times New Roman"/>
          <w:b/>
          <w:spacing w:val="-4"/>
          <w:sz w:val="28"/>
          <w:lang w:val="en-US"/>
        </w:rPr>
        <w:t>)</w:t>
      </w:r>
    </w:p>
    <w:p w14:paraId="7CB6B77F" w14:textId="77777777" w:rsidR="00B73503" w:rsidRPr="00B73503" w:rsidRDefault="00B73503" w:rsidP="00B73503">
      <w:pPr>
        <w:widowControl w:val="0"/>
        <w:autoSpaceDE w:val="0"/>
        <w:autoSpaceDN w:val="0"/>
        <w:spacing w:before="182" w:after="0" w:line="360" w:lineRule="auto"/>
        <w:ind w:left="720" w:right="722" w:firstLine="719"/>
        <w:jc w:val="both"/>
        <w:rPr>
          <w:rFonts w:ascii="Times New Roman" w:eastAsia="Times New Roman" w:hAnsi="Times New Roman" w:cs="Times New Roman"/>
          <w:sz w:val="24"/>
          <w:szCs w:val="24"/>
          <w:lang w:val="en-US"/>
        </w:rPr>
      </w:pPr>
      <w:r w:rsidRPr="00B73503">
        <w:rPr>
          <w:rFonts w:ascii="Times New Roman" w:eastAsia="Times New Roman" w:hAnsi="Times New Roman" w:cs="Times New Roman"/>
          <w:sz w:val="24"/>
          <w:szCs w:val="24"/>
          <w:lang w:val="en-US"/>
        </w:rPr>
        <w:t>Lead is a bluish white to gray heavy metal that was probably the first toxic element recognized by human and yet still has great relevance today.</w:t>
      </w:r>
    </w:p>
    <w:p w14:paraId="08AA6CF0" w14:textId="77777777" w:rsidR="00B73503" w:rsidRPr="00B73503" w:rsidRDefault="00B73503" w:rsidP="00B73503">
      <w:pPr>
        <w:widowControl w:val="0"/>
        <w:autoSpaceDE w:val="0"/>
        <w:autoSpaceDN w:val="0"/>
        <w:spacing w:before="5" w:after="0" w:line="240" w:lineRule="auto"/>
        <w:ind w:left="720"/>
        <w:jc w:val="both"/>
        <w:outlineLvl w:val="5"/>
        <w:rPr>
          <w:rFonts w:ascii="Times New Roman" w:eastAsia="Times New Roman" w:hAnsi="Times New Roman" w:cs="Times New Roman"/>
          <w:b/>
          <w:bCs/>
          <w:sz w:val="24"/>
          <w:szCs w:val="24"/>
          <w:lang w:val="en-US"/>
        </w:rPr>
      </w:pPr>
      <w:r w:rsidRPr="00B73503">
        <w:rPr>
          <w:rFonts w:ascii="Times New Roman" w:eastAsia="Times New Roman" w:hAnsi="Times New Roman" w:cs="Times New Roman"/>
          <w:b/>
          <w:bCs/>
          <w:sz w:val="24"/>
          <w:szCs w:val="24"/>
          <w:u w:val="single"/>
          <w:lang w:val="en-US"/>
        </w:rPr>
        <w:t>Sources</w:t>
      </w:r>
      <w:r w:rsidRPr="00B73503">
        <w:rPr>
          <w:rFonts w:ascii="Times New Roman" w:eastAsia="Times New Roman" w:hAnsi="Times New Roman" w:cs="Times New Roman"/>
          <w:b/>
          <w:bCs/>
          <w:spacing w:val="-1"/>
          <w:sz w:val="24"/>
          <w:szCs w:val="24"/>
          <w:u w:val="single"/>
          <w:lang w:val="en-US"/>
        </w:rPr>
        <w:t xml:space="preserve"> </w:t>
      </w:r>
      <w:r w:rsidRPr="00B73503">
        <w:rPr>
          <w:rFonts w:ascii="Times New Roman" w:eastAsia="Times New Roman" w:hAnsi="Times New Roman" w:cs="Times New Roman"/>
          <w:b/>
          <w:bCs/>
          <w:sz w:val="24"/>
          <w:szCs w:val="24"/>
          <w:u w:val="single"/>
          <w:lang w:val="en-US"/>
        </w:rPr>
        <w:t>of lead</w:t>
      </w:r>
      <w:r w:rsidRPr="00B73503">
        <w:rPr>
          <w:rFonts w:ascii="Times New Roman" w:eastAsia="Times New Roman" w:hAnsi="Times New Roman" w:cs="Times New Roman"/>
          <w:b/>
          <w:bCs/>
          <w:spacing w:val="-1"/>
          <w:sz w:val="24"/>
          <w:szCs w:val="24"/>
          <w:u w:val="single"/>
          <w:lang w:val="en-US"/>
        </w:rPr>
        <w:t xml:space="preserve"> </w:t>
      </w:r>
      <w:r w:rsidRPr="00B73503">
        <w:rPr>
          <w:rFonts w:ascii="Times New Roman" w:eastAsia="Times New Roman" w:hAnsi="Times New Roman" w:cs="Times New Roman"/>
          <w:b/>
          <w:bCs/>
          <w:spacing w:val="-2"/>
          <w:sz w:val="24"/>
          <w:szCs w:val="24"/>
          <w:u w:val="single"/>
          <w:lang w:val="en-US"/>
        </w:rPr>
        <w:t>toxicity:</w:t>
      </w:r>
    </w:p>
    <w:p w14:paraId="0D21F8F3" w14:textId="77777777" w:rsidR="00B73503" w:rsidRPr="00B73503" w:rsidRDefault="00B73503" w:rsidP="00B73503">
      <w:pPr>
        <w:widowControl w:val="0"/>
        <w:numPr>
          <w:ilvl w:val="1"/>
          <w:numId w:val="3"/>
        </w:numPr>
        <w:tabs>
          <w:tab w:val="left" w:pos="1440"/>
        </w:tabs>
        <w:autoSpaceDE w:val="0"/>
        <w:autoSpaceDN w:val="0"/>
        <w:spacing w:before="131" w:after="0" w:line="352" w:lineRule="auto"/>
        <w:ind w:right="717"/>
        <w:jc w:val="both"/>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 xml:space="preserve">The main sources of lead are the gasoline, paints, construction materials and many other </w:t>
      </w:r>
      <w:r w:rsidRPr="00B73503">
        <w:rPr>
          <w:rFonts w:ascii="Times New Roman" w:eastAsia="Times New Roman" w:hAnsi="Times New Roman" w:cs="Times New Roman"/>
          <w:spacing w:val="-2"/>
          <w:sz w:val="24"/>
          <w:lang w:val="en-US"/>
        </w:rPr>
        <w:t>products.</w:t>
      </w:r>
    </w:p>
    <w:p w14:paraId="6B5839DF" w14:textId="77777777" w:rsidR="00B73503" w:rsidRPr="00B73503" w:rsidRDefault="00B73503" w:rsidP="00B73503">
      <w:pPr>
        <w:widowControl w:val="0"/>
        <w:numPr>
          <w:ilvl w:val="1"/>
          <w:numId w:val="3"/>
        </w:numPr>
        <w:tabs>
          <w:tab w:val="left" w:pos="1439"/>
        </w:tabs>
        <w:autoSpaceDE w:val="0"/>
        <w:autoSpaceDN w:val="0"/>
        <w:spacing w:before="7" w:after="0" w:line="240" w:lineRule="auto"/>
        <w:ind w:left="1439" w:hanging="359"/>
        <w:jc w:val="both"/>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Drinking</w:t>
      </w:r>
      <w:r w:rsidRPr="00B73503">
        <w:rPr>
          <w:rFonts w:ascii="Times New Roman" w:eastAsia="Times New Roman" w:hAnsi="Times New Roman" w:cs="Times New Roman"/>
          <w:spacing w:val="-5"/>
          <w:sz w:val="24"/>
          <w:lang w:val="en-US"/>
        </w:rPr>
        <w:t xml:space="preserve"> </w:t>
      </w:r>
      <w:r w:rsidRPr="00B73503">
        <w:rPr>
          <w:rFonts w:ascii="Times New Roman" w:eastAsia="Times New Roman" w:hAnsi="Times New Roman" w:cs="Times New Roman"/>
          <w:sz w:val="24"/>
          <w:lang w:val="en-US"/>
        </w:rPr>
        <w:t>water</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may</w:t>
      </w:r>
      <w:r w:rsidRPr="00B73503">
        <w:rPr>
          <w:rFonts w:ascii="Times New Roman" w:eastAsia="Times New Roman" w:hAnsi="Times New Roman" w:cs="Times New Roman"/>
          <w:spacing w:val="-5"/>
          <w:sz w:val="24"/>
          <w:lang w:val="en-US"/>
        </w:rPr>
        <w:t xml:space="preserve"> </w:t>
      </w:r>
      <w:r w:rsidRPr="00B73503">
        <w:rPr>
          <w:rFonts w:ascii="Times New Roman" w:eastAsia="Times New Roman" w:hAnsi="Times New Roman" w:cs="Times New Roman"/>
          <w:sz w:val="24"/>
          <w:lang w:val="en-US"/>
        </w:rPr>
        <w:t>be appreciably</w:t>
      </w:r>
      <w:r w:rsidRPr="00B73503">
        <w:rPr>
          <w:rFonts w:ascii="Times New Roman" w:eastAsia="Times New Roman" w:hAnsi="Times New Roman" w:cs="Times New Roman"/>
          <w:spacing w:val="-5"/>
          <w:sz w:val="24"/>
          <w:lang w:val="en-US"/>
        </w:rPr>
        <w:t xml:space="preserve"> </w:t>
      </w:r>
      <w:r w:rsidRPr="00B73503">
        <w:rPr>
          <w:rFonts w:ascii="Times New Roman" w:eastAsia="Times New Roman" w:hAnsi="Times New Roman" w:cs="Times New Roman"/>
          <w:sz w:val="24"/>
          <w:lang w:val="en-US"/>
        </w:rPr>
        <w:t>contaminated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by</w:t>
      </w:r>
      <w:r w:rsidRPr="00B73503">
        <w:rPr>
          <w:rFonts w:ascii="Times New Roman" w:eastAsia="Times New Roman" w:hAnsi="Times New Roman" w:cs="Times New Roman"/>
          <w:spacing w:val="-4"/>
          <w:sz w:val="24"/>
          <w:lang w:val="en-US"/>
        </w:rPr>
        <w:t xml:space="preserve"> </w:t>
      </w:r>
      <w:r w:rsidRPr="00B73503">
        <w:rPr>
          <w:rFonts w:ascii="Times New Roman" w:eastAsia="Times New Roman" w:hAnsi="Times New Roman" w:cs="Times New Roman"/>
          <w:sz w:val="24"/>
          <w:lang w:val="en-US"/>
        </w:rPr>
        <w:t>Pb from the use</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of lead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 xml:space="preserve">and </w:t>
      </w:r>
      <w:proofErr w:type="gramStart"/>
      <w:r w:rsidRPr="00B73503">
        <w:rPr>
          <w:rFonts w:ascii="Times New Roman" w:eastAsia="Times New Roman" w:hAnsi="Times New Roman" w:cs="Times New Roman"/>
          <w:sz w:val="24"/>
          <w:lang w:val="en-US"/>
        </w:rPr>
        <w:t>pipes</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pacing w:val="-10"/>
          <w:sz w:val="24"/>
          <w:lang w:val="en-US"/>
        </w:rPr>
        <w:t>.</w:t>
      </w:r>
      <w:proofErr w:type="gramEnd"/>
    </w:p>
    <w:p w14:paraId="32B117AC" w14:textId="77777777" w:rsidR="00B73503" w:rsidRPr="00B73503" w:rsidRDefault="00B73503" w:rsidP="00B73503">
      <w:pPr>
        <w:widowControl w:val="0"/>
        <w:numPr>
          <w:ilvl w:val="1"/>
          <w:numId w:val="3"/>
        </w:numPr>
        <w:tabs>
          <w:tab w:val="left" w:pos="1440"/>
        </w:tabs>
        <w:autoSpaceDE w:val="0"/>
        <w:autoSpaceDN w:val="0"/>
        <w:spacing w:before="138" w:after="0" w:line="355" w:lineRule="auto"/>
        <w:ind w:right="717"/>
        <w:jc w:val="both"/>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 xml:space="preserve">Additional sources of lead have included lead weights (e.g. for fishing or curtains) small lead </w:t>
      </w:r>
      <w:proofErr w:type="gramStart"/>
      <w:r w:rsidRPr="00B73503">
        <w:rPr>
          <w:rFonts w:ascii="Times New Roman" w:eastAsia="Times New Roman" w:hAnsi="Times New Roman" w:cs="Times New Roman"/>
          <w:sz w:val="24"/>
          <w:lang w:val="en-US"/>
        </w:rPr>
        <w:t>trinkets ,</w:t>
      </w:r>
      <w:proofErr w:type="gramEnd"/>
      <w:r w:rsidRPr="00B73503">
        <w:rPr>
          <w:rFonts w:ascii="Times New Roman" w:eastAsia="Times New Roman" w:hAnsi="Times New Roman" w:cs="Times New Roman"/>
          <w:sz w:val="24"/>
          <w:lang w:val="en-US"/>
        </w:rPr>
        <w:t xml:space="preserve"> toys, batteries , lead shot and bullets for weapons, lead arsenate pesticides and many other products.</w:t>
      </w:r>
    </w:p>
    <w:p w14:paraId="4EE5FE78" w14:textId="77777777" w:rsidR="00B73503" w:rsidRPr="00B73503" w:rsidRDefault="00B73503" w:rsidP="00B73503">
      <w:pPr>
        <w:widowControl w:val="0"/>
        <w:autoSpaceDE w:val="0"/>
        <w:autoSpaceDN w:val="0"/>
        <w:spacing w:before="12" w:after="0" w:line="240" w:lineRule="auto"/>
        <w:ind w:left="720"/>
        <w:jc w:val="both"/>
        <w:outlineLvl w:val="5"/>
        <w:rPr>
          <w:rFonts w:ascii="Times New Roman" w:eastAsia="Times New Roman" w:hAnsi="Times New Roman" w:cs="Times New Roman"/>
          <w:b/>
          <w:bCs/>
          <w:sz w:val="24"/>
          <w:szCs w:val="24"/>
          <w:lang w:val="en-US"/>
        </w:rPr>
      </w:pPr>
      <w:r w:rsidRPr="00B73503">
        <w:rPr>
          <w:rFonts w:ascii="Times New Roman" w:eastAsia="Times New Roman" w:hAnsi="Times New Roman" w:cs="Times New Roman"/>
          <w:b/>
          <w:bCs/>
          <w:sz w:val="24"/>
          <w:szCs w:val="24"/>
          <w:u w:val="single"/>
          <w:lang w:val="en-US"/>
        </w:rPr>
        <w:t>Exposure</w:t>
      </w:r>
      <w:r w:rsidRPr="00B73503">
        <w:rPr>
          <w:rFonts w:ascii="Times New Roman" w:eastAsia="Times New Roman" w:hAnsi="Times New Roman" w:cs="Times New Roman"/>
          <w:b/>
          <w:bCs/>
          <w:spacing w:val="-2"/>
          <w:sz w:val="24"/>
          <w:szCs w:val="24"/>
          <w:u w:val="single"/>
          <w:lang w:val="en-US"/>
        </w:rPr>
        <w:t xml:space="preserve"> </w:t>
      </w:r>
      <w:r w:rsidRPr="00B73503">
        <w:rPr>
          <w:rFonts w:ascii="Times New Roman" w:eastAsia="Times New Roman" w:hAnsi="Times New Roman" w:cs="Times New Roman"/>
          <w:b/>
          <w:bCs/>
          <w:sz w:val="24"/>
          <w:szCs w:val="24"/>
          <w:u w:val="single"/>
          <w:lang w:val="en-US"/>
        </w:rPr>
        <w:t>to</w:t>
      </w:r>
      <w:r w:rsidRPr="00B73503">
        <w:rPr>
          <w:rFonts w:ascii="Times New Roman" w:eastAsia="Times New Roman" w:hAnsi="Times New Roman" w:cs="Times New Roman"/>
          <w:b/>
          <w:bCs/>
          <w:spacing w:val="-1"/>
          <w:sz w:val="24"/>
          <w:szCs w:val="24"/>
          <w:u w:val="single"/>
          <w:lang w:val="en-US"/>
        </w:rPr>
        <w:t xml:space="preserve"> </w:t>
      </w:r>
      <w:r w:rsidRPr="00B73503">
        <w:rPr>
          <w:rFonts w:ascii="Times New Roman" w:eastAsia="Times New Roman" w:hAnsi="Times New Roman" w:cs="Times New Roman"/>
          <w:b/>
          <w:bCs/>
          <w:spacing w:val="-4"/>
          <w:sz w:val="24"/>
          <w:szCs w:val="24"/>
          <w:u w:val="single"/>
          <w:lang w:val="en-US"/>
        </w:rPr>
        <w:t>lead</w:t>
      </w:r>
    </w:p>
    <w:p w14:paraId="68602B64" w14:textId="77777777" w:rsidR="00B73503" w:rsidRPr="00B73503" w:rsidRDefault="00B73503" w:rsidP="00B73503">
      <w:pPr>
        <w:widowControl w:val="0"/>
        <w:numPr>
          <w:ilvl w:val="0"/>
          <w:numId w:val="2"/>
        </w:numPr>
        <w:tabs>
          <w:tab w:val="left" w:pos="1439"/>
        </w:tabs>
        <w:autoSpaceDE w:val="0"/>
        <w:autoSpaceDN w:val="0"/>
        <w:spacing w:before="134" w:after="0" w:line="240" w:lineRule="auto"/>
        <w:ind w:left="1439" w:hanging="359"/>
        <w:jc w:val="both"/>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Cattle</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and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horses are</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curious and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lick or</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chew</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on</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batteries</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and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peeling</w:t>
      </w:r>
      <w:r w:rsidRPr="00B73503">
        <w:rPr>
          <w:rFonts w:ascii="Times New Roman" w:eastAsia="Times New Roman" w:hAnsi="Times New Roman" w:cs="Times New Roman"/>
          <w:spacing w:val="-4"/>
          <w:sz w:val="24"/>
          <w:lang w:val="en-US"/>
        </w:rPr>
        <w:t xml:space="preserve"> </w:t>
      </w:r>
      <w:proofErr w:type="gramStart"/>
      <w:r w:rsidRPr="00B73503">
        <w:rPr>
          <w:rFonts w:ascii="Times New Roman" w:eastAsia="Times New Roman" w:hAnsi="Times New Roman" w:cs="Times New Roman"/>
          <w:sz w:val="24"/>
          <w:lang w:val="en-US"/>
        </w:rPr>
        <w:t xml:space="preserve">paint </w:t>
      </w:r>
      <w:r w:rsidRPr="00B73503">
        <w:rPr>
          <w:rFonts w:ascii="Times New Roman" w:eastAsia="Times New Roman" w:hAnsi="Times New Roman" w:cs="Times New Roman"/>
          <w:spacing w:val="-10"/>
          <w:sz w:val="24"/>
          <w:lang w:val="en-US"/>
        </w:rPr>
        <w:t>.</w:t>
      </w:r>
      <w:proofErr w:type="gramEnd"/>
    </w:p>
    <w:p w14:paraId="4C6D8773" w14:textId="77777777" w:rsidR="00B73503" w:rsidRPr="00B73503" w:rsidRDefault="00B73503" w:rsidP="00B73503">
      <w:pPr>
        <w:widowControl w:val="0"/>
        <w:numPr>
          <w:ilvl w:val="0"/>
          <w:numId w:val="2"/>
        </w:numPr>
        <w:tabs>
          <w:tab w:val="left" w:pos="1439"/>
        </w:tabs>
        <w:autoSpaceDE w:val="0"/>
        <w:autoSpaceDN w:val="0"/>
        <w:spacing w:before="137" w:after="0" w:line="240" w:lineRule="auto"/>
        <w:ind w:left="1439" w:hanging="359"/>
        <w:jc w:val="both"/>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Puppies</w:t>
      </w:r>
      <w:r w:rsidRPr="00B73503">
        <w:rPr>
          <w:rFonts w:ascii="Times New Roman" w:eastAsia="Times New Roman" w:hAnsi="Times New Roman" w:cs="Times New Roman"/>
          <w:spacing w:val="-4"/>
          <w:sz w:val="24"/>
          <w:lang w:val="en-US"/>
        </w:rPr>
        <w:t xml:space="preserve"> </w:t>
      </w:r>
      <w:r w:rsidRPr="00B73503">
        <w:rPr>
          <w:rFonts w:ascii="Times New Roman" w:eastAsia="Times New Roman" w:hAnsi="Times New Roman" w:cs="Times New Roman"/>
          <w:sz w:val="24"/>
          <w:lang w:val="en-US"/>
        </w:rPr>
        <w:t>and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young</w:t>
      </w:r>
      <w:r w:rsidRPr="00B73503">
        <w:rPr>
          <w:rFonts w:ascii="Times New Roman" w:eastAsia="Times New Roman" w:hAnsi="Times New Roman" w:cs="Times New Roman"/>
          <w:spacing w:val="-5"/>
          <w:sz w:val="24"/>
          <w:lang w:val="en-US"/>
        </w:rPr>
        <w:t xml:space="preserve"> </w:t>
      </w:r>
      <w:r w:rsidRPr="00B73503">
        <w:rPr>
          <w:rFonts w:ascii="Times New Roman" w:eastAsia="Times New Roman" w:hAnsi="Times New Roman" w:cs="Times New Roman"/>
          <w:sz w:val="24"/>
          <w:lang w:val="en-US"/>
        </w:rPr>
        <w:t>dogs</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chew</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on</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painted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areas</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and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ingest</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lead</w:t>
      </w:r>
      <w:r w:rsidRPr="00B73503">
        <w:rPr>
          <w:rFonts w:ascii="Times New Roman" w:eastAsia="Times New Roman" w:hAnsi="Times New Roman" w:cs="Times New Roman"/>
          <w:spacing w:val="-1"/>
          <w:sz w:val="24"/>
          <w:lang w:val="en-US"/>
        </w:rPr>
        <w:t xml:space="preserve"> </w:t>
      </w:r>
      <w:proofErr w:type="gramStart"/>
      <w:r w:rsidRPr="00B73503">
        <w:rPr>
          <w:rFonts w:ascii="Times New Roman" w:eastAsia="Times New Roman" w:hAnsi="Times New Roman" w:cs="Times New Roman"/>
          <w:sz w:val="24"/>
          <w:lang w:val="en-US"/>
        </w:rPr>
        <w:t>objects</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pacing w:val="-10"/>
          <w:sz w:val="24"/>
          <w:lang w:val="en-US"/>
        </w:rPr>
        <w:t>.</w:t>
      </w:r>
      <w:proofErr w:type="gramEnd"/>
    </w:p>
    <w:p w14:paraId="20F224BD" w14:textId="77777777" w:rsidR="00B73503" w:rsidRPr="00B73503" w:rsidRDefault="00B73503" w:rsidP="00B73503">
      <w:pPr>
        <w:widowControl w:val="0"/>
        <w:numPr>
          <w:ilvl w:val="0"/>
          <w:numId w:val="2"/>
        </w:numPr>
        <w:tabs>
          <w:tab w:val="left" w:pos="1440"/>
        </w:tabs>
        <w:autoSpaceDE w:val="0"/>
        <w:autoSpaceDN w:val="0"/>
        <w:spacing w:before="139" w:after="0" w:line="360" w:lineRule="auto"/>
        <w:ind w:right="873"/>
        <w:jc w:val="both"/>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Cats</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have</w:t>
      </w:r>
      <w:r w:rsidRPr="00B73503">
        <w:rPr>
          <w:rFonts w:ascii="Times New Roman" w:eastAsia="Times New Roman" w:hAnsi="Times New Roman" w:cs="Times New Roman"/>
          <w:spacing w:val="-5"/>
          <w:sz w:val="24"/>
          <w:lang w:val="en-US"/>
        </w:rPr>
        <w:t xml:space="preserve"> </w:t>
      </w:r>
      <w:r w:rsidRPr="00B73503">
        <w:rPr>
          <w:rFonts w:ascii="Times New Roman" w:eastAsia="Times New Roman" w:hAnsi="Times New Roman" w:cs="Times New Roman"/>
          <w:sz w:val="24"/>
          <w:lang w:val="en-US"/>
        </w:rPr>
        <w:t>been</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poisoned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by</w:t>
      </w:r>
      <w:r w:rsidRPr="00B73503">
        <w:rPr>
          <w:rFonts w:ascii="Times New Roman" w:eastAsia="Times New Roman" w:hAnsi="Times New Roman" w:cs="Times New Roman"/>
          <w:spacing w:val="-8"/>
          <w:sz w:val="24"/>
          <w:lang w:val="en-US"/>
        </w:rPr>
        <w:t xml:space="preserve"> </w:t>
      </w:r>
      <w:r w:rsidRPr="00B73503">
        <w:rPr>
          <w:rFonts w:ascii="Times New Roman" w:eastAsia="Times New Roman" w:hAnsi="Times New Roman" w:cs="Times New Roman"/>
          <w:sz w:val="24"/>
          <w:lang w:val="en-US"/>
        </w:rPr>
        <w:t>licking</w:t>
      </w:r>
      <w:r w:rsidRPr="00B73503">
        <w:rPr>
          <w:rFonts w:ascii="Times New Roman" w:eastAsia="Times New Roman" w:hAnsi="Times New Roman" w:cs="Times New Roman"/>
          <w:spacing w:val="-6"/>
          <w:sz w:val="24"/>
          <w:lang w:val="en-US"/>
        </w:rPr>
        <w:t xml:space="preserve"> </w:t>
      </w:r>
      <w:r w:rsidRPr="00B73503">
        <w:rPr>
          <w:rFonts w:ascii="Times New Roman" w:eastAsia="Times New Roman" w:hAnsi="Times New Roman" w:cs="Times New Roman"/>
          <w:sz w:val="24"/>
          <w:lang w:val="en-US"/>
        </w:rPr>
        <w:t>lead-contamination</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dust</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from</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remodeling</w:t>
      </w:r>
      <w:r w:rsidRPr="00B73503">
        <w:rPr>
          <w:rFonts w:ascii="Times New Roman" w:eastAsia="Times New Roman" w:hAnsi="Times New Roman" w:cs="Times New Roman"/>
          <w:spacing w:val="-6"/>
          <w:sz w:val="24"/>
          <w:lang w:val="en-US"/>
        </w:rPr>
        <w:t xml:space="preserve"> </w:t>
      </w:r>
      <w:r w:rsidRPr="00B73503">
        <w:rPr>
          <w:rFonts w:ascii="Times New Roman" w:eastAsia="Times New Roman" w:hAnsi="Times New Roman" w:cs="Times New Roman"/>
          <w:sz w:val="24"/>
          <w:lang w:val="en-US"/>
        </w:rPr>
        <w:t>from</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 xml:space="preserve">their coats and </w:t>
      </w:r>
      <w:proofErr w:type="gramStart"/>
      <w:r w:rsidRPr="00B73503">
        <w:rPr>
          <w:rFonts w:ascii="Times New Roman" w:eastAsia="Times New Roman" w:hAnsi="Times New Roman" w:cs="Times New Roman"/>
          <w:sz w:val="24"/>
          <w:lang w:val="en-US"/>
        </w:rPr>
        <w:t>paws .</w:t>
      </w:r>
      <w:proofErr w:type="gramEnd"/>
    </w:p>
    <w:p w14:paraId="047837F6" w14:textId="77777777" w:rsidR="00B73503" w:rsidRPr="00B73503" w:rsidRDefault="00B73503" w:rsidP="00B73503">
      <w:pPr>
        <w:widowControl w:val="0"/>
        <w:numPr>
          <w:ilvl w:val="0"/>
          <w:numId w:val="2"/>
        </w:numPr>
        <w:tabs>
          <w:tab w:val="left" w:pos="1439"/>
        </w:tabs>
        <w:autoSpaceDE w:val="0"/>
        <w:autoSpaceDN w:val="0"/>
        <w:spacing w:after="0" w:line="240" w:lineRule="auto"/>
        <w:ind w:left="1439" w:hanging="359"/>
        <w:jc w:val="both"/>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Zoo</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animals</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and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captive birds</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consume</w:t>
      </w:r>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lead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objects or</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lead-based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paints</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used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on</w:t>
      </w:r>
      <w:r w:rsidRPr="00B73503">
        <w:rPr>
          <w:rFonts w:ascii="Times New Roman" w:eastAsia="Times New Roman" w:hAnsi="Times New Roman" w:cs="Times New Roman"/>
          <w:spacing w:val="-1"/>
          <w:sz w:val="24"/>
          <w:lang w:val="en-US"/>
        </w:rPr>
        <w:t xml:space="preserve"> </w:t>
      </w:r>
      <w:proofErr w:type="gramStart"/>
      <w:r w:rsidRPr="00B73503">
        <w:rPr>
          <w:rFonts w:ascii="Times New Roman" w:eastAsia="Times New Roman" w:hAnsi="Times New Roman" w:cs="Times New Roman"/>
          <w:sz w:val="24"/>
          <w:lang w:val="en-US"/>
        </w:rPr>
        <w:t xml:space="preserve">cages </w:t>
      </w:r>
      <w:r w:rsidRPr="00B73503">
        <w:rPr>
          <w:rFonts w:ascii="Times New Roman" w:eastAsia="Times New Roman" w:hAnsi="Times New Roman" w:cs="Times New Roman"/>
          <w:spacing w:val="-10"/>
          <w:sz w:val="24"/>
          <w:lang w:val="en-US"/>
        </w:rPr>
        <w:t>.</w:t>
      </w:r>
      <w:proofErr w:type="gramEnd"/>
    </w:p>
    <w:p w14:paraId="13078EEB" w14:textId="77777777" w:rsidR="00B73503" w:rsidRPr="00B73503" w:rsidRDefault="00B73503" w:rsidP="00B73503">
      <w:pPr>
        <w:widowControl w:val="0"/>
        <w:autoSpaceDE w:val="0"/>
        <w:autoSpaceDN w:val="0"/>
        <w:spacing w:after="0" w:line="240" w:lineRule="auto"/>
        <w:ind w:left="1439" w:hanging="360"/>
        <w:jc w:val="both"/>
        <w:rPr>
          <w:rFonts w:ascii="Times New Roman" w:eastAsia="Times New Roman" w:hAnsi="Times New Roman" w:cs="Times New Roman"/>
          <w:sz w:val="24"/>
          <w:lang w:val="en-US"/>
        </w:rPr>
        <w:sectPr w:rsidR="00B73503" w:rsidRPr="00B73503">
          <w:pgSz w:w="12240" w:h="15840"/>
          <w:pgMar w:top="1120" w:right="720" w:bottom="1200" w:left="720" w:header="733" w:footer="1014" w:gutter="0"/>
          <w:cols w:space="720"/>
        </w:sectPr>
      </w:pPr>
    </w:p>
    <w:p w14:paraId="6983E02B" w14:textId="77777777" w:rsidR="00B73503" w:rsidRPr="00B73503" w:rsidRDefault="00B73503" w:rsidP="00B73503">
      <w:pPr>
        <w:widowControl w:val="0"/>
        <w:autoSpaceDE w:val="0"/>
        <w:autoSpaceDN w:val="0"/>
        <w:spacing w:before="5" w:after="0" w:line="240" w:lineRule="auto"/>
        <w:ind w:left="720"/>
        <w:jc w:val="both"/>
        <w:outlineLvl w:val="5"/>
        <w:rPr>
          <w:rFonts w:ascii="Times New Roman" w:eastAsia="Times New Roman" w:hAnsi="Times New Roman" w:cs="Times New Roman"/>
          <w:b/>
          <w:bCs/>
          <w:sz w:val="24"/>
          <w:szCs w:val="24"/>
          <w:lang w:val="en-US"/>
        </w:rPr>
      </w:pPr>
      <w:r w:rsidRPr="00B73503">
        <w:rPr>
          <w:rFonts w:ascii="Times New Roman" w:eastAsia="Times New Roman" w:hAnsi="Times New Roman" w:cs="Times New Roman"/>
          <w:b/>
          <w:bCs/>
          <w:sz w:val="24"/>
          <w:szCs w:val="24"/>
          <w:u w:val="single"/>
          <w:lang w:val="en-US"/>
        </w:rPr>
        <w:lastRenderedPageBreak/>
        <w:t>Mechanism</w:t>
      </w:r>
      <w:r w:rsidRPr="00B73503">
        <w:rPr>
          <w:rFonts w:ascii="Times New Roman" w:eastAsia="Times New Roman" w:hAnsi="Times New Roman" w:cs="Times New Roman"/>
          <w:b/>
          <w:bCs/>
          <w:spacing w:val="-7"/>
          <w:sz w:val="24"/>
          <w:szCs w:val="24"/>
          <w:u w:val="single"/>
          <w:lang w:val="en-US"/>
        </w:rPr>
        <w:t xml:space="preserve"> </w:t>
      </w:r>
      <w:r w:rsidRPr="00B73503">
        <w:rPr>
          <w:rFonts w:ascii="Times New Roman" w:eastAsia="Times New Roman" w:hAnsi="Times New Roman" w:cs="Times New Roman"/>
          <w:b/>
          <w:bCs/>
          <w:sz w:val="24"/>
          <w:szCs w:val="24"/>
          <w:u w:val="single"/>
          <w:lang w:val="en-US"/>
        </w:rPr>
        <w:t xml:space="preserve">of </w:t>
      </w:r>
      <w:r w:rsidRPr="00B73503">
        <w:rPr>
          <w:rFonts w:ascii="Times New Roman" w:eastAsia="Times New Roman" w:hAnsi="Times New Roman" w:cs="Times New Roman"/>
          <w:b/>
          <w:bCs/>
          <w:spacing w:val="-2"/>
          <w:sz w:val="24"/>
          <w:szCs w:val="24"/>
          <w:u w:val="single"/>
          <w:lang w:val="en-US"/>
        </w:rPr>
        <w:t>Action</w:t>
      </w:r>
    </w:p>
    <w:p w14:paraId="033BC324" w14:textId="77777777" w:rsidR="00B73503" w:rsidRPr="00B73503" w:rsidRDefault="00B73503" w:rsidP="00B73503">
      <w:pPr>
        <w:widowControl w:val="0"/>
        <w:autoSpaceDE w:val="0"/>
        <w:autoSpaceDN w:val="0"/>
        <w:spacing w:before="132" w:after="0" w:line="360" w:lineRule="auto"/>
        <w:ind w:left="720" w:right="715" w:firstLine="782"/>
        <w:jc w:val="both"/>
        <w:rPr>
          <w:rFonts w:ascii="Times New Roman" w:eastAsia="Times New Roman" w:hAnsi="Times New Roman" w:cs="Times New Roman"/>
          <w:sz w:val="24"/>
          <w:szCs w:val="24"/>
          <w:lang w:val="en-US"/>
        </w:rPr>
      </w:pPr>
      <w:r w:rsidRPr="00B73503">
        <w:rPr>
          <w:rFonts w:ascii="Times New Roman" w:eastAsia="Times New Roman" w:hAnsi="Times New Roman" w:cs="Times New Roman"/>
          <w:sz w:val="24"/>
          <w:szCs w:val="24"/>
          <w:lang w:val="en-US"/>
        </w:rPr>
        <w:t>Lead has multiple effects on biochemical mechanisms within the body, including</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binding</w:t>
      </w:r>
      <w:r w:rsidRPr="00B73503">
        <w:rPr>
          <w:rFonts w:ascii="Times New Roman" w:eastAsia="Times New Roman" w:hAnsi="Times New Roman" w:cs="Times New Roman"/>
          <w:spacing w:val="-4"/>
          <w:sz w:val="24"/>
          <w:szCs w:val="24"/>
          <w:lang w:val="en-US"/>
        </w:rPr>
        <w:t xml:space="preserve"> </w:t>
      </w:r>
      <w:r w:rsidRPr="00B73503">
        <w:rPr>
          <w:rFonts w:ascii="Times New Roman" w:eastAsia="Times New Roman" w:hAnsi="Times New Roman" w:cs="Times New Roman"/>
          <w:sz w:val="24"/>
          <w:szCs w:val="24"/>
          <w:lang w:val="en-US"/>
        </w:rPr>
        <w:t>of</w:t>
      </w:r>
      <w:r w:rsidRPr="00B73503">
        <w:rPr>
          <w:rFonts w:ascii="Times New Roman" w:eastAsia="Times New Roman" w:hAnsi="Times New Roman" w:cs="Times New Roman"/>
          <w:spacing w:val="-2"/>
          <w:sz w:val="24"/>
          <w:szCs w:val="24"/>
          <w:lang w:val="en-US"/>
        </w:rPr>
        <w:t xml:space="preserve"> </w:t>
      </w:r>
      <w:r w:rsidRPr="00B73503">
        <w:rPr>
          <w:rFonts w:ascii="Times New Roman" w:eastAsia="Times New Roman" w:hAnsi="Times New Roman" w:cs="Times New Roman"/>
          <w:sz w:val="24"/>
          <w:szCs w:val="24"/>
          <w:lang w:val="en-US"/>
        </w:rPr>
        <w:t>cellular</w:t>
      </w:r>
      <w:r w:rsidRPr="00B73503">
        <w:rPr>
          <w:rFonts w:ascii="Times New Roman" w:eastAsia="Times New Roman" w:hAnsi="Times New Roman" w:cs="Times New Roman"/>
          <w:spacing w:val="-3"/>
          <w:sz w:val="24"/>
          <w:szCs w:val="24"/>
          <w:lang w:val="en-US"/>
        </w:rPr>
        <w:t xml:space="preserve"> </w:t>
      </w:r>
      <w:r w:rsidRPr="00B73503">
        <w:rPr>
          <w:rFonts w:ascii="Times New Roman" w:eastAsia="Times New Roman" w:hAnsi="Times New Roman" w:cs="Times New Roman"/>
          <w:sz w:val="24"/>
          <w:szCs w:val="24"/>
          <w:lang w:val="en-US"/>
        </w:rPr>
        <w:t>and</w:t>
      </w:r>
      <w:r w:rsidRPr="00B73503">
        <w:rPr>
          <w:rFonts w:ascii="Times New Roman" w:eastAsia="Times New Roman" w:hAnsi="Times New Roman" w:cs="Times New Roman"/>
          <w:spacing w:val="-1"/>
          <w:sz w:val="24"/>
          <w:szCs w:val="24"/>
          <w:lang w:val="en-US"/>
        </w:rPr>
        <w:t xml:space="preserve"> </w:t>
      </w:r>
      <w:r w:rsidRPr="00B73503">
        <w:rPr>
          <w:rFonts w:ascii="Times New Roman" w:eastAsia="Times New Roman" w:hAnsi="Times New Roman" w:cs="Times New Roman"/>
          <w:sz w:val="24"/>
          <w:szCs w:val="24"/>
          <w:lang w:val="en-US"/>
        </w:rPr>
        <w:t>enzymatic</w:t>
      </w:r>
      <w:r w:rsidRPr="00B73503">
        <w:rPr>
          <w:rFonts w:ascii="Times New Roman" w:eastAsia="Times New Roman" w:hAnsi="Times New Roman" w:cs="Times New Roman"/>
          <w:spacing w:val="-2"/>
          <w:sz w:val="24"/>
          <w:szCs w:val="24"/>
          <w:lang w:val="en-US"/>
        </w:rPr>
        <w:t xml:space="preserve"> </w:t>
      </w:r>
      <w:r w:rsidRPr="00B73503">
        <w:rPr>
          <w:rFonts w:ascii="Times New Roman" w:eastAsia="Times New Roman" w:hAnsi="Times New Roman" w:cs="Times New Roman"/>
          <w:sz w:val="24"/>
          <w:szCs w:val="24"/>
          <w:lang w:val="en-US"/>
        </w:rPr>
        <w:t>sulfhydryl groups,</w:t>
      </w:r>
      <w:r w:rsidRPr="00B73503">
        <w:rPr>
          <w:rFonts w:ascii="Times New Roman" w:eastAsia="Times New Roman" w:hAnsi="Times New Roman" w:cs="Times New Roman"/>
          <w:spacing w:val="-1"/>
          <w:sz w:val="24"/>
          <w:szCs w:val="24"/>
          <w:lang w:val="en-US"/>
        </w:rPr>
        <w:t xml:space="preserve"> </w:t>
      </w:r>
      <w:r w:rsidRPr="00B73503">
        <w:rPr>
          <w:rFonts w:ascii="Times New Roman" w:eastAsia="Times New Roman" w:hAnsi="Times New Roman" w:cs="Times New Roman"/>
          <w:sz w:val="24"/>
          <w:szCs w:val="24"/>
          <w:lang w:val="en-US"/>
        </w:rPr>
        <w:t>competition</w:t>
      </w:r>
      <w:r w:rsidRPr="00B73503">
        <w:rPr>
          <w:rFonts w:ascii="Times New Roman" w:eastAsia="Times New Roman" w:hAnsi="Times New Roman" w:cs="Times New Roman"/>
          <w:spacing w:val="-1"/>
          <w:sz w:val="24"/>
          <w:szCs w:val="24"/>
          <w:lang w:val="en-US"/>
        </w:rPr>
        <w:t xml:space="preserve"> </w:t>
      </w:r>
      <w:r w:rsidRPr="00B73503">
        <w:rPr>
          <w:rFonts w:ascii="Times New Roman" w:eastAsia="Times New Roman" w:hAnsi="Times New Roman" w:cs="Times New Roman"/>
          <w:sz w:val="24"/>
          <w:szCs w:val="24"/>
          <w:lang w:val="en-US"/>
        </w:rPr>
        <w:t>with</w:t>
      </w:r>
      <w:r w:rsidRPr="00B73503">
        <w:rPr>
          <w:rFonts w:ascii="Times New Roman" w:eastAsia="Times New Roman" w:hAnsi="Times New Roman" w:cs="Times New Roman"/>
          <w:spacing w:val="-1"/>
          <w:sz w:val="24"/>
          <w:szCs w:val="24"/>
          <w:lang w:val="en-US"/>
        </w:rPr>
        <w:t xml:space="preserve"> </w:t>
      </w:r>
      <w:r w:rsidRPr="00B73503">
        <w:rPr>
          <w:rFonts w:ascii="Times New Roman" w:eastAsia="Times New Roman" w:hAnsi="Times New Roman" w:cs="Times New Roman"/>
          <w:sz w:val="24"/>
          <w:szCs w:val="24"/>
          <w:lang w:val="en-US"/>
        </w:rPr>
        <w:t>calcium</w:t>
      </w:r>
      <w:r w:rsidRPr="00B73503">
        <w:rPr>
          <w:rFonts w:ascii="Times New Roman" w:eastAsia="Times New Roman" w:hAnsi="Times New Roman" w:cs="Times New Roman"/>
          <w:spacing w:val="-1"/>
          <w:sz w:val="24"/>
          <w:szCs w:val="24"/>
          <w:lang w:val="en-US"/>
        </w:rPr>
        <w:t xml:space="preserve"> </w:t>
      </w:r>
      <w:r w:rsidRPr="00B73503">
        <w:rPr>
          <w:rFonts w:ascii="Times New Roman" w:eastAsia="Times New Roman" w:hAnsi="Times New Roman" w:cs="Times New Roman"/>
          <w:sz w:val="24"/>
          <w:szCs w:val="24"/>
          <w:lang w:val="en-US"/>
        </w:rPr>
        <w:t>ions,</w:t>
      </w:r>
      <w:r w:rsidRPr="00B73503">
        <w:rPr>
          <w:rFonts w:ascii="Times New Roman" w:eastAsia="Times New Roman" w:hAnsi="Times New Roman" w:cs="Times New Roman"/>
          <w:spacing w:val="-1"/>
          <w:sz w:val="24"/>
          <w:szCs w:val="24"/>
          <w:lang w:val="en-US"/>
        </w:rPr>
        <w:t xml:space="preserve"> </w:t>
      </w:r>
      <w:r w:rsidRPr="00B73503">
        <w:rPr>
          <w:rFonts w:ascii="Times New Roman" w:eastAsia="Times New Roman" w:hAnsi="Times New Roman" w:cs="Times New Roman"/>
          <w:sz w:val="24"/>
          <w:szCs w:val="24"/>
          <w:lang w:val="en-US"/>
        </w:rPr>
        <w:t>inhibition</w:t>
      </w:r>
      <w:r w:rsidRPr="00B73503">
        <w:rPr>
          <w:rFonts w:ascii="Times New Roman" w:eastAsia="Times New Roman" w:hAnsi="Times New Roman" w:cs="Times New Roman"/>
          <w:spacing w:val="-1"/>
          <w:sz w:val="24"/>
          <w:szCs w:val="24"/>
          <w:lang w:val="en-US"/>
        </w:rPr>
        <w:t xml:space="preserve"> </w:t>
      </w:r>
      <w:r w:rsidRPr="00B73503">
        <w:rPr>
          <w:rFonts w:ascii="Times New Roman" w:eastAsia="Times New Roman" w:hAnsi="Times New Roman" w:cs="Times New Roman"/>
          <w:sz w:val="24"/>
          <w:szCs w:val="24"/>
          <w:lang w:val="en-US"/>
        </w:rPr>
        <w:t xml:space="preserve">of membrane-associated enzymes, and alteration of vitamin D metabolism. Lead binds sulfhydryl groups, resulting in inactivation of enzymes involved in heme synthesis, such as δ- </w:t>
      </w:r>
      <w:proofErr w:type="spellStart"/>
      <w:r w:rsidRPr="00B73503">
        <w:rPr>
          <w:rFonts w:ascii="Times New Roman" w:eastAsia="Times New Roman" w:hAnsi="Times New Roman" w:cs="Times New Roman"/>
          <w:sz w:val="24"/>
          <w:szCs w:val="24"/>
          <w:lang w:val="en-US"/>
        </w:rPr>
        <w:t>aminolevulinic</w:t>
      </w:r>
      <w:proofErr w:type="spellEnd"/>
      <w:r w:rsidRPr="00B73503">
        <w:rPr>
          <w:rFonts w:ascii="Times New Roman" w:eastAsia="Times New Roman" w:hAnsi="Times New Roman" w:cs="Times New Roman"/>
          <w:sz w:val="24"/>
          <w:szCs w:val="24"/>
          <w:lang w:val="en-US"/>
        </w:rPr>
        <w:t xml:space="preserve"> acid </w:t>
      </w:r>
      <w:proofErr w:type="gramStart"/>
      <w:r w:rsidRPr="00B73503">
        <w:rPr>
          <w:rFonts w:ascii="Times New Roman" w:eastAsia="Times New Roman" w:hAnsi="Times New Roman" w:cs="Times New Roman"/>
          <w:sz w:val="24"/>
          <w:szCs w:val="24"/>
          <w:lang w:val="en-US"/>
        </w:rPr>
        <w:t>dehydratase(</w:t>
      </w:r>
      <w:proofErr w:type="gramEnd"/>
      <w:r w:rsidRPr="00B73503">
        <w:rPr>
          <w:rFonts w:ascii="Times New Roman" w:eastAsia="Times New Roman" w:hAnsi="Times New Roman" w:cs="Times New Roman"/>
          <w:sz w:val="24"/>
          <w:szCs w:val="24"/>
          <w:lang w:val="en-US"/>
        </w:rPr>
        <w:t xml:space="preserve">ALAD) and </w:t>
      </w:r>
      <w:proofErr w:type="spellStart"/>
      <w:r w:rsidRPr="00B73503">
        <w:rPr>
          <w:rFonts w:ascii="Times New Roman" w:eastAsia="Times New Roman" w:hAnsi="Times New Roman" w:cs="Times New Roman"/>
          <w:sz w:val="24"/>
          <w:szCs w:val="24"/>
          <w:lang w:val="en-US"/>
        </w:rPr>
        <w:t>ferrochelatase</w:t>
      </w:r>
      <w:proofErr w:type="spellEnd"/>
      <w:r w:rsidRPr="00B73503">
        <w:rPr>
          <w:rFonts w:ascii="Times New Roman" w:eastAsia="Times New Roman" w:hAnsi="Times New Roman" w:cs="Times New Roman"/>
          <w:sz w:val="24"/>
          <w:szCs w:val="24"/>
          <w:lang w:val="en-US"/>
        </w:rPr>
        <w:t xml:space="preserve">, and causing red blood </w:t>
      </w:r>
      <w:proofErr w:type="spellStart"/>
      <w:r w:rsidRPr="00B73503">
        <w:rPr>
          <w:rFonts w:ascii="Times New Roman" w:eastAsia="Times New Roman" w:hAnsi="Times New Roman" w:cs="Times New Roman"/>
          <w:spacing w:val="-2"/>
          <w:sz w:val="24"/>
          <w:szCs w:val="24"/>
          <w:lang w:val="en-US"/>
        </w:rPr>
        <w:t>cellabnormalities</w:t>
      </w:r>
      <w:proofErr w:type="spellEnd"/>
      <w:r w:rsidRPr="00B73503">
        <w:rPr>
          <w:rFonts w:ascii="Times New Roman" w:eastAsia="Times New Roman" w:hAnsi="Times New Roman" w:cs="Times New Roman"/>
          <w:spacing w:val="-2"/>
          <w:sz w:val="24"/>
          <w:szCs w:val="24"/>
          <w:lang w:val="en-US"/>
        </w:rPr>
        <w:t>.</w:t>
      </w:r>
    </w:p>
    <w:p w14:paraId="26B9F6AD" w14:textId="6AFE6270" w:rsidR="00B73503" w:rsidRPr="00B73503" w:rsidRDefault="00B73503" w:rsidP="00B73503">
      <w:pPr>
        <w:widowControl w:val="0"/>
        <w:autoSpaceDE w:val="0"/>
        <w:autoSpaceDN w:val="0"/>
        <w:spacing w:before="1" w:after="0" w:line="360" w:lineRule="auto"/>
        <w:ind w:left="720" w:right="719"/>
        <w:jc w:val="both"/>
        <w:rPr>
          <w:rFonts w:ascii="Times New Roman" w:eastAsia="Times New Roman" w:hAnsi="Times New Roman" w:cs="Times New Roman"/>
          <w:sz w:val="24"/>
          <w:szCs w:val="24"/>
          <w:lang w:val="en-US"/>
        </w:rPr>
      </w:pPr>
      <w:r w:rsidRPr="00B73503">
        <w:rPr>
          <w:rFonts w:ascii="Times New Roman" w:eastAsia="Times New Roman" w:hAnsi="Times New Roman" w:cs="Times New Roman"/>
          <w:sz w:val="24"/>
          <w:szCs w:val="24"/>
          <w:lang w:val="en-US"/>
        </w:rPr>
        <w:t xml:space="preserve">Inhibition of heme synthesis is also </w:t>
      </w:r>
      <w:proofErr w:type="spellStart"/>
      <w:r w:rsidRPr="00B73503">
        <w:rPr>
          <w:rFonts w:ascii="Times New Roman" w:eastAsia="Times New Roman" w:hAnsi="Times New Roman" w:cs="Times New Roman"/>
          <w:sz w:val="24"/>
          <w:szCs w:val="24"/>
          <w:lang w:val="en-US"/>
        </w:rPr>
        <w:t>thoughtto</w:t>
      </w:r>
      <w:proofErr w:type="spellEnd"/>
      <w:r w:rsidRPr="00B73503">
        <w:rPr>
          <w:rFonts w:ascii="Times New Roman" w:eastAsia="Times New Roman" w:hAnsi="Times New Roman" w:cs="Times New Roman"/>
          <w:sz w:val="24"/>
          <w:szCs w:val="24"/>
          <w:lang w:val="en-US"/>
        </w:rPr>
        <w:t xml:space="preserve"> be responsible for some of the neurologic effects</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of lead</w:t>
      </w:r>
      <w:r w:rsidR="00476744">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poisoning; for example, heme depletion may result in</w:t>
      </w:r>
      <w:r w:rsidR="00476744">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inhibition of cytochromeP-</w:t>
      </w:r>
      <w:proofErr w:type="gramStart"/>
      <w:r w:rsidRPr="00B73503">
        <w:rPr>
          <w:rFonts w:ascii="Times New Roman" w:eastAsia="Times New Roman" w:hAnsi="Times New Roman" w:cs="Times New Roman"/>
          <w:sz w:val="24"/>
          <w:szCs w:val="24"/>
          <w:lang w:val="en-US"/>
        </w:rPr>
        <w:t>450 .</w:t>
      </w:r>
      <w:proofErr w:type="gramEnd"/>
    </w:p>
    <w:p w14:paraId="4738FFF9" w14:textId="77777777" w:rsidR="00B73503" w:rsidRPr="00B73503" w:rsidRDefault="00B73503" w:rsidP="00B73503">
      <w:pPr>
        <w:widowControl w:val="0"/>
        <w:autoSpaceDE w:val="0"/>
        <w:autoSpaceDN w:val="0"/>
        <w:spacing w:before="5" w:after="0" w:line="240" w:lineRule="auto"/>
        <w:ind w:left="720"/>
        <w:jc w:val="both"/>
        <w:outlineLvl w:val="5"/>
        <w:rPr>
          <w:rFonts w:ascii="Times New Roman" w:eastAsia="Times New Roman" w:hAnsi="Times New Roman" w:cs="Times New Roman"/>
          <w:b/>
          <w:bCs/>
          <w:sz w:val="24"/>
          <w:szCs w:val="24"/>
          <w:lang w:val="en-US"/>
        </w:rPr>
      </w:pPr>
      <w:r w:rsidRPr="00B73503">
        <w:rPr>
          <w:rFonts w:ascii="Times New Roman" w:eastAsia="Times New Roman" w:hAnsi="Times New Roman" w:cs="Times New Roman"/>
          <w:b/>
          <w:bCs/>
          <w:sz w:val="24"/>
          <w:szCs w:val="24"/>
          <w:u w:val="single"/>
          <w:lang w:val="en-US"/>
        </w:rPr>
        <w:t>Toxicity</w:t>
      </w:r>
      <w:r w:rsidRPr="00B73503">
        <w:rPr>
          <w:rFonts w:ascii="Times New Roman" w:eastAsia="Times New Roman" w:hAnsi="Times New Roman" w:cs="Times New Roman"/>
          <w:b/>
          <w:bCs/>
          <w:spacing w:val="-1"/>
          <w:sz w:val="24"/>
          <w:szCs w:val="24"/>
          <w:u w:val="single"/>
          <w:lang w:val="en-US"/>
        </w:rPr>
        <w:t xml:space="preserve"> </w:t>
      </w:r>
      <w:r w:rsidRPr="00B73503">
        <w:rPr>
          <w:rFonts w:ascii="Times New Roman" w:eastAsia="Times New Roman" w:hAnsi="Times New Roman" w:cs="Times New Roman"/>
          <w:b/>
          <w:bCs/>
          <w:sz w:val="24"/>
          <w:szCs w:val="24"/>
          <w:u w:val="single"/>
          <w:lang w:val="en-US"/>
        </w:rPr>
        <w:t xml:space="preserve">and Risk </w:t>
      </w:r>
      <w:r w:rsidRPr="00B73503">
        <w:rPr>
          <w:rFonts w:ascii="Times New Roman" w:eastAsia="Times New Roman" w:hAnsi="Times New Roman" w:cs="Times New Roman"/>
          <w:b/>
          <w:bCs/>
          <w:spacing w:val="-2"/>
          <w:sz w:val="24"/>
          <w:szCs w:val="24"/>
          <w:u w:val="single"/>
          <w:lang w:val="en-US"/>
        </w:rPr>
        <w:t>Factors</w:t>
      </w:r>
    </w:p>
    <w:p w14:paraId="70C0DBFB" w14:textId="0531B5A2" w:rsidR="00B73503" w:rsidRPr="00B73503" w:rsidRDefault="00B73503" w:rsidP="00B73503">
      <w:pPr>
        <w:widowControl w:val="0"/>
        <w:autoSpaceDE w:val="0"/>
        <w:autoSpaceDN w:val="0"/>
        <w:spacing w:before="132" w:after="0" w:line="360" w:lineRule="auto"/>
        <w:ind w:left="720" w:right="722" w:firstLine="719"/>
        <w:rPr>
          <w:rFonts w:ascii="Times New Roman" w:eastAsia="Times New Roman" w:hAnsi="Times New Roman" w:cs="Times New Roman"/>
          <w:sz w:val="24"/>
          <w:szCs w:val="24"/>
          <w:lang w:val="en-US"/>
        </w:rPr>
      </w:pPr>
      <w:r w:rsidRPr="00B73503">
        <w:rPr>
          <w:rFonts w:ascii="Times New Roman" w:eastAsia="Times New Roman" w:hAnsi="Times New Roman" w:cs="Times New Roman"/>
          <w:sz w:val="24"/>
          <w:szCs w:val="24"/>
          <w:lang w:val="en-US"/>
        </w:rPr>
        <w:t>Young animals</w:t>
      </w:r>
      <w:r w:rsidRPr="00B73503">
        <w:rPr>
          <w:rFonts w:ascii="Times New Roman" w:eastAsia="Times New Roman" w:hAnsi="Times New Roman" w:cs="Times New Roman"/>
          <w:spacing w:val="24"/>
          <w:sz w:val="24"/>
          <w:szCs w:val="24"/>
          <w:lang w:val="en-US"/>
        </w:rPr>
        <w:t xml:space="preserve"> </w:t>
      </w:r>
      <w:r w:rsidRPr="00B73503">
        <w:rPr>
          <w:rFonts w:ascii="Times New Roman" w:eastAsia="Times New Roman" w:hAnsi="Times New Roman" w:cs="Times New Roman"/>
          <w:sz w:val="24"/>
          <w:szCs w:val="24"/>
          <w:lang w:val="en-US"/>
        </w:rPr>
        <w:t>absorb</w:t>
      </w:r>
      <w:r w:rsidRPr="00B73503">
        <w:rPr>
          <w:rFonts w:ascii="Times New Roman" w:eastAsia="Times New Roman" w:hAnsi="Times New Roman" w:cs="Times New Roman"/>
          <w:spacing w:val="23"/>
          <w:sz w:val="24"/>
          <w:szCs w:val="24"/>
          <w:lang w:val="en-US"/>
        </w:rPr>
        <w:t xml:space="preserve"> </w:t>
      </w:r>
      <w:r w:rsidRPr="00B73503">
        <w:rPr>
          <w:rFonts w:ascii="Times New Roman" w:eastAsia="Times New Roman" w:hAnsi="Times New Roman" w:cs="Times New Roman"/>
          <w:sz w:val="24"/>
          <w:szCs w:val="24"/>
          <w:lang w:val="en-US"/>
        </w:rPr>
        <w:t>lead</w:t>
      </w:r>
      <w:r w:rsidRPr="00B73503">
        <w:rPr>
          <w:rFonts w:ascii="Times New Roman" w:eastAsia="Times New Roman" w:hAnsi="Times New Roman" w:cs="Times New Roman"/>
          <w:spacing w:val="24"/>
          <w:sz w:val="24"/>
          <w:szCs w:val="24"/>
          <w:lang w:val="en-US"/>
        </w:rPr>
        <w:t xml:space="preserve"> </w:t>
      </w:r>
      <w:r w:rsidRPr="00B73503">
        <w:rPr>
          <w:rFonts w:ascii="Times New Roman" w:eastAsia="Times New Roman" w:hAnsi="Times New Roman" w:cs="Times New Roman"/>
          <w:sz w:val="24"/>
          <w:szCs w:val="24"/>
          <w:lang w:val="en-US"/>
        </w:rPr>
        <w:t>far</w:t>
      </w:r>
      <w:r w:rsidRPr="00B73503">
        <w:rPr>
          <w:rFonts w:ascii="Times New Roman" w:eastAsia="Times New Roman" w:hAnsi="Times New Roman" w:cs="Times New Roman"/>
          <w:spacing w:val="23"/>
          <w:sz w:val="24"/>
          <w:szCs w:val="24"/>
          <w:lang w:val="en-US"/>
        </w:rPr>
        <w:t xml:space="preserve"> </w:t>
      </w:r>
      <w:r w:rsidRPr="00B73503">
        <w:rPr>
          <w:rFonts w:ascii="Times New Roman" w:eastAsia="Times New Roman" w:hAnsi="Times New Roman" w:cs="Times New Roman"/>
          <w:sz w:val="24"/>
          <w:szCs w:val="24"/>
          <w:lang w:val="en-US"/>
        </w:rPr>
        <w:t>more</w:t>
      </w:r>
      <w:r w:rsidRPr="00B73503">
        <w:rPr>
          <w:rFonts w:ascii="Times New Roman" w:eastAsia="Times New Roman" w:hAnsi="Times New Roman" w:cs="Times New Roman"/>
          <w:spacing w:val="22"/>
          <w:sz w:val="24"/>
          <w:szCs w:val="24"/>
          <w:lang w:val="en-US"/>
        </w:rPr>
        <w:t xml:space="preserve"> </w:t>
      </w:r>
      <w:r w:rsidRPr="00B73503">
        <w:rPr>
          <w:rFonts w:ascii="Times New Roman" w:eastAsia="Times New Roman" w:hAnsi="Times New Roman" w:cs="Times New Roman"/>
          <w:sz w:val="24"/>
          <w:szCs w:val="24"/>
          <w:lang w:val="en-US"/>
        </w:rPr>
        <w:t>readily than</w:t>
      </w:r>
      <w:r w:rsidRPr="00B73503">
        <w:rPr>
          <w:rFonts w:ascii="Times New Roman" w:eastAsia="Times New Roman" w:hAnsi="Times New Roman" w:cs="Times New Roman"/>
          <w:spacing w:val="24"/>
          <w:sz w:val="24"/>
          <w:szCs w:val="24"/>
          <w:lang w:val="en-US"/>
        </w:rPr>
        <w:t xml:space="preserve"> </w:t>
      </w:r>
      <w:r w:rsidRPr="00B73503">
        <w:rPr>
          <w:rFonts w:ascii="Times New Roman" w:eastAsia="Times New Roman" w:hAnsi="Times New Roman" w:cs="Times New Roman"/>
          <w:sz w:val="24"/>
          <w:szCs w:val="24"/>
          <w:lang w:val="en-US"/>
        </w:rPr>
        <w:t>do</w:t>
      </w:r>
      <w:r w:rsidR="003120B3">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adults,</w:t>
      </w:r>
      <w:r w:rsidRPr="00B73503">
        <w:rPr>
          <w:rFonts w:ascii="Times New Roman" w:eastAsia="Times New Roman" w:hAnsi="Times New Roman" w:cs="Times New Roman"/>
          <w:spacing w:val="24"/>
          <w:sz w:val="24"/>
          <w:szCs w:val="24"/>
          <w:lang w:val="en-US"/>
        </w:rPr>
        <w:t xml:space="preserve"> </w:t>
      </w:r>
      <w:r w:rsidRPr="00B73503">
        <w:rPr>
          <w:rFonts w:ascii="Times New Roman" w:eastAsia="Times New Roman" w:hAnsi="Times New Roman" w:cs="Times New Roman"/>
          <w:sz w:val="24"/>
          <w:szCs w:val="24"/>
          <w:lang w:val="en-US"/>
        </w:rPr>
        <w:t>with</w:t>
      </w:r>
      <w:r w:rsidRPr="00B73503">
        <w:rPr>
          <w:rFonts w:ascii="Times New Roman" w:eastAsia="Times New Roman" w:hAnsi="Times New Roman" w:cs="Times New Roman"/>
          <w:spacing w:val="22"/>
          <w:sz w:val="24"/>
          <w:szCs w:val="24"/>
          <w:lang w:val="en-US"/>
        </w:rPr>
        <w:t xml:space="preserve"> </w:t>
      </w:r>
      <w:r w:rsidRPr="00B73503">
        <w:rPr>
          <w:rFonts w:ascii="Times New Roman" w:eastAsia="Times New Roman" w:hAnsi="Times New Roman" w:cs="Times New Roman"/>
          <w:sz w:val="24"/>
          <w:szCs w:val="24"/>
          <w:lang w:val="en-US"/>
        </w:rPr>
        <w:t>up</w:t>
      </w:r>
      <w:r w:rsidRPr="00B73503">
        <w:rPr>
          <w:rFonts w:ascii="Times New Roman" w:eastAsia="Times New Roman" w:hAnsi="Times New Roman" w:cs="Times New Roman"/>
          <w:spacing w:val="24"/>
          <w:sz w:val="24"/>
          <w:szCs w:val="24"/>
          <w:lang w:val="en-US"/>
        </w:rPr>
        <w:t xml:space="preserve"> </w:t>
      </w:r>
      <w:r w:rsidRPr="00B73503">
        <w:rPr>
          <w:rFonts w:ascii="Times New Roman" w:eastAsia="Times New Roman" w:hAnsi="Times New Roman" w:cs="Times New Roman"/>
          <w:sz w:val="24"/>
          <w:szCs w:val="24"/>
          <w:lang w:val="en-US"/>
        </w:rPr>
        <w:t>to</w:t>
      </w:r>
      <w:r w:rsidRPr="00B73503">
        <w:rPr>
          <w:rFonts w:ascii="Times New Roman" w:eastAsia="Times New Roman" w:hAnsi="Times New Roman" w:cs="Times New Roman"/>
          <w:spacing w:val="22"/>
          <w:sz w:val="24"/>
          <w:szCs w:val="24"/>
          <w:lang w:val="en-US"/>
        </w:rPr>
        <w:t xml:space="preserve"> </w:t>
      </w:r>
      <w:r w:rsidRPr="00B73503">
        <w:rPr>
          <w:rFonts w:ascii="Times New Roman" w:eastAsia="Times New Roman" w:hAnsi="Times New Roman" w:cs="Times New Roman"/>
          <w:sz w:val="24"/>
          <w:szCs w:val="24"/>
          <w:lang w:val="en-US"/>
        </w:rPr>
        <w:t>50%</w:t>
      </w:r>
      <w:r w:rsidRPr="00B73503">
        <w:rPr>
          <w:rFonts w:ascii="Times New Roman" w:eastAsia="Times New Roman" w:hAnsi="Times New Roman" w:cs="Times New Roman"/>
          <w:spacing w:val="23"/>
          <w:sz w:val="24"/>
          <w:szCs w:val="24"/>
          <w:lang w:val="en-US"/>
        </w:rPr>
        <w:t xml:space="preserve"> </w:t>
      </w:r>
      <w:r w:rsidRPr="00B73503">
        <w:rPr>
          <w:rFonts w:ascii="Times New Roman" w:eastAsia="Times New Roman" w:hAnsi="Times New Roman" w:cs="Times New Roman"/>
          <w:sz w:val="24"/>
          <w:szCs w:val="24"/>
          <w:lang w:val="en-US"/>
        </w:rPr>
        <w:t>of</w:t>
      </w:r>
      <w:r w:rsidRPr="00B73503">
        <w:rPr>
          <w:rFonts w:ascii="Times New Roman" w:eastAsia="Times New Roman" w:hAnsi="Times New Roman" w:cs="Times New Roman"/>
          <w:spacing w:val="23"/>
          <w:sz w:val="24"/>
          <w:szCs w:val="24"/>
          <w:lang w:val="en-US"/>
        </w:rPr>
        <w:t xml:space="preserve"> </w:t>
      </w:r>
      <w:r w:rsidRPr="00B73503">
        <w:rPr>
          <w:rFonts w:ascii="Times New Roman" w:eastAsia="Times New Roman" w:hAnsi="Times New Roman" w:cs="Times New Roman"/>
          <w:sz w:val="24"/>
          <w:szCs w:val="24"/>
          <w:lang w:val="en-US"/>
        </w:rPr>
        <w:t>ingested lead being absorbed in</w:t>
      </w:r>
      <w:r w:rsidR="003120B3">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the young.</w:t>
      </w:r>
      <w:r w:rsidR="003120B3">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 xml:space="preserve">Lead absorption can also be enhanced </w:t>
      </w:r>
      <w:r w:rsidR="00476744" w:rsidRPr="00B73503">
        <w:rPr>
          <w:rFonts w:ascii="Times New Roman" w:eastAsia="Times New Roman" w:hAnsi="Times New Roman" w:cs="Times New Roman"/>
          <w:sz w:val="24"/>
          <w:szCs w:val="24"/>
          <w:lang w:val="en-US"/>
        </w:rPr>
        <w:t>in calcium</w:t>
      </w:r>
      <w:r w:rsidRPr="00B73503">
        <w:rPr>
          <w:rFonts w:ascii="Times New Roman" w:eastAsia="Times New Roman" w:hAnsi="Times New Roman" w:cs="Times New Roman"/>
          <w:sz w:val="24"/>
          <w:szCs w:val="24"/>
          <w:lang w:val="en-US"/>
        </w:rPr>
        <w:t>-, zinc-, iron-, or vitamin D–deficient animals.</w:t>
      </w:r>
      <w:r w:rsidR="003120B3">
        <w:rPr>
          <w:rFonts w:ascii="Times New Roman" w:eastAsia="Times New Roman" w:hAnsi="Times New Roman" w:cs="Times New Roman"/>
          <w:sz w:val="24"/>
          <w:szCs w:val="24"/>
          <w:lang w:val="en-US"/>
        </w:rPr>
        <w:t xml:space="preserve"> </w:t>
      </w:r>
      <w:r w:rsidR="003120B3" w:rsidRPr="00B73503">
        <w:rPr>
          <w:rFonts w:ascii="Times New Roman" w:eastAsia="Times New Roman" w:hAnsi="Times New Roman" w:cs="Times New Roman"/>
          <w:sz w:val="24"/>
          <w:szCs w:val="24"/>
          <w:lang w:val="en-US"/>
        </w:rPr>
        <w:t>Conversely</w:t>
      </w:r>
      <w:r w:rsidR="003120B3">
        <w:rPr>
          <w:rFonts w:ascii="Times New Roman" w:eastAsia="Times New Roman" w:hAnsi="Times New Roman" w:cs="Times New Roman"/>
          <w:sz w:val="24"/>
          <w:szCs w:val="24"/>
          <w:lang w:val="en-US"/>
        </w:rPr>
        <w:t>, zinc</w:t>
      </w:r>
      <w:r w:rsidRPr="00B73503">
        <w:rPr>
          <w:rFonts w:ascii="Times New Roman" w:eastAsia="Times New Roman" w:hAnsi="Times New Roman" w:cs="Times New Roman"/>
          <w:sz w:val="24"/>
          <w:szCs w:val="24"/>
          <w:lang w:val="en-US"/>
        </w:rPr>
        <w:t xml:space="preserve"> or calcium supplementation may decrease the absorption</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of</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lead</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from</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the</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gastrointestinal</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tract.</w:t>
      </w:r>
      <w:r w:rsidR="00476744">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Lead</w:t>
      </w:r>
      <w:r w:rsidRPr="00B73503">
        <w:rPr>
          <w:rFonts w:ascii="Times New Roman" w:eastAsia="Times New Roman" w:hAnsi="Times New Roman" w:cs="Times New Roman"/>
          <w:spacing w:val="40"/>
          <w:sz w:val="24"/>
          <w:szCs w:val="24"/>
          <w:lang w:val="en-US"/>
        </w:rPr>
        <w:t xml:space="preserve"> </w:t>
      </w:r>
      <w:r w:rsidR="00476744" w:rsidRPr="00B73503">
        <w:rPr>
          <w:rFonts w:ascii="Times New Roman" w:eastAsia="Times New Roman" w:hAnsi="Times New Roman" w:cs="Times New Roman"/>
          <w:sz w:val="24"/>
          <w:szCs w:val="24"/>
          <w:lang w:val="en-US"/>
        </w:rPr>
        <w:t>may</w:t>
      </w:r>
      <w:r w:rsidR="00476744">
        <w:rPr>
          <w:rFonts w:ascii="Times New Roman" w:eastAsia="Times New Roman" w:hAnsi="Times New Roman" w:cs="Times New Roman"/>
          <w:sz w:val="24"/>
          <w:szCs w:val="24"/>
          <w:lang w:val="en-US"/>
        </w:rPr>
        <w:t xml:space="preserve"> interfere</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with</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the</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absorption</w:t>
      </w:r>
      <w:r w:rsidRPr="00B73503">
        <w:rPr>
          <w:rFonts w:ascii="Times New Roman" w:eastAsia="Times New Roman" w:hAnsi="Times New Roman" w:cs="Times New Roman"/>
          <w:spacing w:val="70"/>
          <w:sz w:val="24"/>
          <w:szCs w:val="24"/>
          <w:lang w:val="en-US"/>
        </w:rPr>
        <w:t xml:space="preserve"> </w:t>
      </w:r>
      <w:r w:rsidRPr="00B73503">
        <w:rPr>
          <w:rFonts w:ascii="Times New Roman" w:eastAsia="Times New Roman" w:hAnsi="Times New Roman" w:cs="Times New Roman"/>
          <w:sz w:val="24"/>
          <w:szCs w:val="24"/>
          <w:lang w:val="en-US"/>
        </w:rPr>
        <w:t>of</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selenium</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from</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the</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gastrointestinal</w:t>
      </w:r>
      <w:r w:rsidR="003120B3">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tract</w:t>
      </w:r>
      <w:r w:rsidR="003120B3">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in</w:t>
      </w:r>
      <w:r w:rsidR="003120B3">
        <w:rPr>
          <w:rFonts w:ascii="Times New Roman" w:eastAsia="Times New Roman" w:hAnsi="Times New Roman" w:cs="Times New Roman"/>
          <w:sz w:val="24"/>
          <w:szCs w:val="24"/>
          <w:lang w:val="en-US"/>
        </w:rPr>
        <w:t xml:space="preserve"> </w:t>
      </w:r>
      <w:r w:rsidR="00476744" w:rsidRPr="00B73503">
        <w:rPr>
          <w:rFonts w:ascii="Times New Roman" w:eastAsia="Times New Roman" w:hAnsi="Times New Roman" w:cs="Times New Roman"/>
          <w:sz w:val="24"/>
          <w:szCs w:val="24"/>
          <w:lang w:val="en-US"/>
        </w:rPr>
        <w:t>ruminants</w:t>
      </w:r>
      <w:r w:rsidR="00476744">
        <w:rPr>
          <w:rFonts w:ascii="Times New Roman" w:eastAsia="Times New Roman" w:hAnsi="Times New Roman" w:cs="Times New Roman"/>
          <w:sz w:val="24"/>
          <w:szCs w:val="24"/>
          <w:lang w:val="en-US"/>
        </w:rPr>
        <w:t>, resulting</w:t>
      </w:r>
      <w:r w:rsidR="003120B3">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in</w:t>
      </w:r>
      <w:r w:rsidR="00476744">
        <w:rPr>
          <w:rFonts w:ascii="Times New Roman" w:eastAsia="Times New Roman" w:hAnsi="Times New Roman" w:cs="Times New Roman"/>
          <w:sz w:val="24"/>
          <w:szCs w:val="24"/>
          <w:lang w:val="en-US"/>
        </w:rPr>
        <w:t xml:space="preserve"> </w:t>
      </w:r>
      <w:r w:rsidR="00476744" w:rsidRPr="00B73503">
        <w:rPr>
          <w:rFonts w:ascii="Times New Roman" w:eastAsia="Times New Roman" w:hAnsi="Times New Roman" w:cs="Times New Roman"/>
          <w:sz w:val="24"/>
          <w:szCs w:val="24"/>
          <w:lang w:val="en-US"/>
        </w:rPr>
        <w:t>selenium</w:t>
      </w:r>
      <w:r w:rsidR="00476744">
        <w:rPr>
          <w:rFonts w:ascii="Times New Roman" w:eastAsia="Times New Roman" w:hAnsi="Times New Roman" w:cs="Times New Roman"/>
          <w:sz w:val="24"/>
          <w:szCs w:val="24"/>
          <w:lang w:val="en-US"/>
        </w:rPr>
        <w:t xml:space="preserve"> deficiency</w:t>
      </w:r>
      <w:r w:rsidRPr="00B73503">
        <w:rPr>
          <w:rFonts w:ascii="Times New Roman" w:eastAsia="Times New Roman" w:hAnsi="Times New Roman" w:cs="Times New Roman"/>
          <w:sz w:val="24"/>
          <w:szCs w:val="24"/>
          <w:lang w:val="en-US"/>
        </w:rPr>
        <w:t>.</w:t>
      </w:r>
      <w:r w:rsidRPr="00B73503">
        <w:rPr>
          <w:rFonts w:ascii="Times New Roman" w:eastAsia="Times New Roman" w:hAnsi="Times New Roman" w:cs="Times New Roman"/>
          <w:spacing w:val="40"/>
          <w:sz w:val="24"/>
          <w:szCs w:val="24"/>
          <w:lang w:val="en-US"/>
        </w:rPr>
        <w:t xml:space="preserve"> </w:t>
      </w:r>
      <w:r w:rsidRPr="00B73503">
        <w:rPr>
          <w:rFonts w:ascii="Times New Roman" w:eastAsia="Times New Roman" w:hAnsi="Times New Roman" w:cs="Times New Roman"/>
          <w:sz w:val="24"/>
          <w:szCs w:val="24"/>
          <w:lang w:val="en-US"/>
        </w:rPr>
        <w:t>Co-ingestion of lead and cadmium may increase the severity</w:t>
      </w:r>
      <w:r w:rsidR="00476744">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of clinical signs of lead poisoning.</w:t>
      </w:r>
    </w:p>
    <w:p w14:paraId="31C414EF" w14:textId="4B048964" w:rsidR="00B73503" w:rsidRPr="00B73503" w:rsidRDefault="00B73503" w:rsidP="00B73503">
      <w:pPr>
        <w:widowControl w:val="0"/>
        <w:autoSpaceDE w:val="0"/>
        <w:autoSpaceDN w:val="0"/>
        <w:spacing w:before="1" w:after="0" w:line="360" w:lineRule="auto"/>
        <w:ind w:left="720" w:right="719"/>
        <w:jc w:val="both"/>
        <w:rPr>
          <w:rFonts w:ascii="Times New Roman" w:eastAsia="Times New Roman" w:hAnsi="Times New Roman" w:cs="Times New Roman"/>
          <w:sz w:val="24"/>
          <w:szCs w:val="24"/>
          <w:lang w:val="en-US"/>
        </w:rPr>
      </w:pPr>
      <w:r w:rsidRPr="00B73503">
        <w:rPr>
          <w:rFonts w:ascii="Times New Roman" w:eastAsia="Times New Roman" w:hAnsi="Times New Roman" w:cs="Times New Roman"/>
          <w:sz w:val="24"/>
          <w:szCs w:val="24"/>
          <w:lang w:val="en-US"/>
        </w:rPr>
        <w:t>Cattle are most commonly exposed to lead through ingestion of discarded automotive batteries, farm machinery grease or oil, roofing felt or lead-based agricultural paints, and caulks or putties. Horses and sheep are most commonly exposed by grazing on pastures contaminated by airborne emissions from nearby smelters. Other potential sources of lead exposure for livestock include water from lead-lined pipes, leaded drinking or feeding utensils, and lead arsenate</w:t>
      </w:r>
      <w:r w:rsidR="00476744">
        <w:rPr>
          <w:rFonts w:ascii="Times New Roman" w:eastAsia="Times New Roman" w:hAnsi="Times New Roman" w:cs="Times New Roman"/>
          <w:sz w:val="24"/>
          <w:szCs w:val="24"/>
          <w:lang w:val="en-US"/>
        </w:rPr>
        <w:t xml:space="preserve"> </w:t>
      </w:r>
      <w:r w:rsidRPr="00B73503">
        <w:rPr>
          <w:rFonts w:ascii="Times New Roman" w:eastAsia="Times New Roman" w:hAnsi="Times New Roman" w:cs="Times New Roman"/>
          <w:sz w:val="24"/>
          <w:szCs w:val="24"/>
          <w:lang w:val="en-US"/>
        </w:rPr>
        <w:t>pesticides.</w:t>
      </w:r>
    </w:p>
    <w:p w14:paraId="4A63EC44" w14:textId="77777777" w:rsidR="00B73503" w:rsidRPr="00B73503" w:rsidRDefault="00B73503" w:rsidP="00B73503">
      <w:pPr>
        <w:widowControl w:val="0"/>
        <w:autoSpaceDE w:val="0"/>
        <w:autoSpaceDN w:val="0"/>
        <w:spacing w:after="0" w:line="360" w:lineRule="auto"/>
        <w:jc w:val="both"/>
        <w:rPr>
          <w:rFonts w:ascii="Times New Roman" w:eastAsia="Times New Roman" w:hAnsi="Times New Roman" w:cs="Times New Roman"/>
          <w:sz w:val="24"/>
          <w:szCs w:val="24"/>
          <w:lang w:val="en-US"/>
        </w:rPr>
        <w:sectPr w:rsidR="00B73503" w:rsidRPr="00B73503">
          <w:pgSz w:w="12240" w:h="15840"/>
          <w:pgMar w:top="1120" w:right="720" w:bottom="1200" w:left="720" w:header="733" w:footer="1014" w:gutter="0"/>
          <w:cols w:space="720"/>
        </w:sectPr>
      </w:pPr>
    </w:p>
    <w:p w14:paraId="1F8735DA" w14:textId="77777777" w:rsidR="00B73503" w:rsidRPr="00B73503" w:rsidRDefault="00B73503" w:rsidP="00B73503">
      <w:pPr>
        <w:widowControl w:val="0"/>
        <w:autoSpaceDE w:val="0"/>
        <w:autoSpaceDN w:val="0"/>
        <w:spacing w:after="0" w:line="240" w:lineRule="auto"/>
        <w:ind w:left="720"/>
        <w:jc w:val="both"/>
        <w:outlineLvl w:val="5"/>
        <w:rPr>
          <w:rFonts w:ascii="Times New Roman" w:eastAsia="Times New Roman" w:hAnsi="Times New Roman" w:cs="Times New Roman"/>
          <w:b/>
          <w:bCs/>
          <w:sz w:val="24"/>
          <w:szCs w:val="24"/>
          <w:lang w:val="en-US"/>
        </w:rPr>
      </w:pPr>
      <w:r w:rsidRPr="00B73503">
        <w:rPr>
          <w:rFonts w:ascii="Times New Roman" w:eastAsia="Times New Roman" w:hAnsi="Times New Roman" w:cs="Times New Roman"/>
          <w:b/>
          <w:bCs/>
          <w:sz w:val="24"/>
          <w:szCs w:val="24"/>
          <w:u w:val="single"/>
          <w:lang w:val="en-US"/>
        </w:rPr>
        <w:lastRenderedPageBreak/>
        <w:t>Clinical</w:t>
      </w:r>
      <w:r w:rsidRPr="00B73503">
        <w:rPr>
          <w:rFonts w:ascii="Times New Roman" w:eastAsia="Times New Roman" w:hAnsi="Times New Roman" w:cs="Times New Roman"/>
          <w:b/>
          <w:bCs/>
          <w:spacing w:val="1"/>
          <w:sz w:val="24"/>
          <w:szCs w:val="24"/>
          <w:u w:val="single"/>
          <w:lang w:val="en-US"/>
        </w:rPr>
        <w:t xml:space="preserve"> </w:t>
      </w:r>
      <w:r w:rsidRPr="00B73503">
        <w:rPr>
          <w:rFonts w:ascii="Times New Roman" w:eastAsia="Times New Roman" w:hAnsi="Times New Roman" w:cs="Times New Roman"/>
          <w:b/>
          <w:bCs/>
          <w:spacing w:val="-2"/>
          <w:sz w:val="24"/>
          <w:szCs w:val="24"/>
          <w:u w:val="single"/>
          <w:lang w:val="en-US"/>
        </w:rPr>
        <w:t>signs:</w:t>
      </w:r>
    </w:p>
    <w:p w14:paraId="2129AE82" w14:textId="77777777" w:rsidR="00B73503" w:rsidRPr="00B73503" w:rsidRDefault="00B73503" w:rsidP="00B73503">
      <w:pPr>
        <w:widowControl w:val="0"/>
        <w:autoSpaceDE w:val="0"/>
        <w:autoSpaceDN w:val="0"/>
        <w:spacing w:before="132" w:after="0" w:line="360" w:lineRule="auto"/>
        <w:ind w:left="720" w:right="721" w:firstLine="719"/>
        <w:jc w:val="both"/>
        <w:rPr>
          <w:rFonts w:ascii="Times New Roman" w:eastAsia="Times New Roman" w:hAnsi="Times New Roman" w:cs="Times New Roman"/>
          <w:sz w:val="24"/>
          <w:szCs w:val="24"/>
          <w:lang w:val="en-US"/>
        </w:rPr>
      </w:pPr>
      <w:r w:rsidRPr="00B73503">
        <w:rPr>
          <w:rFonts w:ascii="Times New Roman" w:eastAsia="Times New Roman" w:hAnsi="Times New Roman" w:cs="Times New Roman"/>
          <w:sz w:val="24"/>
          <w:szCs w:val="24"/>
          <w:lang w:val="en-US"/>
        </w:rPr>
        <w:t>Clinical signs of lead toxicosis vary with the species involved, duration of exposure and amount of lead absorbed, and we can summarize them in:</w:t>
      </w:r>
    </w:p>
    <w:p w14:paraId="5718818C" w14:textId="77777777" w:rsidR="00B73503" w:rsidRPr="00B73503" w:rsidRDefault="00B73503" w:rsidP="00B73503">
      <w:pPr>
        <w:widowControl w:val="0"/>
        <w:numPr>
          <w:ilvl w:val="0"/>
          <w:numId w:val="1"/>
        </w:numPr>
        <w:tabs>
          <w:tab w:val="left" w:pos="900"/>
          <w:tab w:val="left" w:pos="991"/>
        </w:tabs>
        <w:autoSpaceDE w:val="0"/>
        <w:autoSpaceDN w:val="0"/>
        <w:spacing w:after="0" w:line="360" w:lineRule="auto"/>
        <w:ind w:right="721" w:hanging="89"/>
        <w:jc w:val="both"/>
        <w:rPr>
          <w:rFonts w:ascii="Times New Roman" w:eastAsia="Times New Roman" w:hAnsi="Times New Roman" w:cs="Times New Roman"/>
          <w:sz w:val="24"/>
          <w:lang w:val="en-US"/>
        </w:rPr>
      </w:pPr>
      <w:r w:rsidRPr="00B73503">
        <w:rPr>
          <w:rFonts w:ascii="Times New Roman" w:eastAsia="Times New Roman" w:hAnsi="Times New Roman" w:cs="Times New Roman"/>
          <w:b/>
          <w:sz w:val="24"/>
          <w:u w:val="single"/>
          <w:lang w:val="en-US"/>
        </w:rPr>
        <w:t xml:space="preserve">Gastrointestinal </w:t>
      </w:r>
      <w:proofErr w:type="spellStart"/>
      <w:proofErr w:type="gramStart"/>
      <w:r w:rsidRPr="00B73503">
        <w:rPr>
          <w:rFonts w:ascii="Times New Roman" w:eastAsia="Times New Roman" w:hAnsi="Times New Roman" w:cs="Times New Roman"/>
          <w:b/>
          <w:sz w:val="24"/>
          <w:u w:val="single"/>
          <w:lang w:val="en-US"/>
        </w:rPr>
        <w:t>signs</w:t>
      </w:r>
      <w:r w:rsidRPr="00B73503">
        <w:rPr>
          <w:rFonts w:ascii="Times New Roman" w:eastAsia="Times New Roman" w:hAnsi="Times New Roman" w:cs="Times New Roman"/>
          <w:b/>
          <w:sz w:val="24"/>
          <w:lang w:val="en-US"/>
        </w:rPr>
        <w:t>:</w:t>
      </w:r>
      <w:r w:rsidRPr="00B73503">
        <w:rPr>
          <w:rFonts w:ascii="Times New Roman" w:eastAsia="Times New Roman" w:hAnsi="Times New Roman" w:cs="Times New Roman"/>
          <w:sz w:val="24"/>
          <w:lang w:val="en-US"/>
        </w:rPr>
        <w:t>Abdominal</w:t>
      </w:r>
      <w:proofErr w:type="spellEnd"/>
      <w:proofErr w:type="gramEnd"/>
      <w:r w:rsidRPr="00B73503">
        <w:rPr>
          <w:rFonts w:ascii="Times New Roman" w:eastAsia="Times New Roman" w:hAnsi="Times New Roman" w:cs="Times New Roman"/>
          <w:sz w:val="24"/>
          <w:lang w:val="en-US"/>
        </w:rPr>
        <w:t xml:space="preserve"> pain and diarrhea can be common clinical signs in animal exposed to excess lead. Anorexia is common as well as vomiting</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in those species that are able.</w:t>
      </w:r>
    </w:p>
    <w:p w14:paraId="622ECD45" w14:textId="77777777" w:rsidR="00B73503" w:rsidRPr="00B73503" w:rsidRDefault="00B73503" w:rsidP="00B73503">
      <w:pPr>
        <w:widowControl w:val="0"/>
        <w:numPr>
          <w:ilvl w:val="0"/>
          <w:numId w:val="1"/>
        </w:numPr>
        <w:tabs>
          <w:tab w:val="left" w:pos="900"/>
          <w:tab w:val="left" w:pos="1078"/>
        </w:tabs>
        <w:autoSpaceDE w:val="0"/>
        <w:autoSpaceDN w:val="0"/>
        <w:spacing w:after="0" w:line="360" w:lineRule="auto"/>
        <w:ind w:right="719" w:hanging="89"/>
        <w:jc w:val="both"/>
        <w:rPr>
          <w:rFonts w:ascii="Times New Roman" w:eastAsia="Times New Roman" w:hAnsi="Times New Roman" w:cs="Times New Roman"/>
          <w:sz w:val="24"/>
          <w:lang w:val="en-US"/>
        </w:rPr>
      </w:pPr>
      <w:r w:rsidRPr="00B73503">
        <w:rPr>
          <w:rFonts w:ascii="Times New Roman" w:eastAsia="Times New Roman" w:hAnsi="Times New Roman" w:cs="Times New Roman"/>
          <w:b/>
          <w:sz w:val="24"/>
          <w:u w:val="single"/>
          <w:lang w:val="en-US"/>
        </w:rPr>
        <w:t xml:space="preserve">Neurological </w:t>
      </w:r>
      <w:proofErr w:type="spellStart"/>
      <w:proofErr w:type="gramStart"/>
      <w:r w:rsidRPr="00B73503">
        <w:rPr>
          <w:rFonts w:ascii="Times New Roman" w:eastAsia="Times New Roman" w:hAnsi="Times New Roman" w:cs="Times New Roman"/>
          <w:b/>
          <w:sz w:val="24"/>
          <w:u w:val="single"/>
          <w:lang w:val="en-US"/>
        </w:rPr>
        <w:t>signs</w:t>
      </w:r>
      <w:r w:rsidRPr="00B73503">
        <w:rPr>
          <w:rFonts w:ascii="Times New Roman" w:eastAsia="Times New Roman" w:hAnsi="Times New Roman" w:cs="Times New Roman"/>
          <w:b/>
          <w:sz w:val="24"/>
          <w:lang w:val="en-US"/>
        </w:rPr>
        <w:t>:</w:t>
      </w:r>
      <w:r w:rsidRPr="00B73503">
        <w:rPr>
          <w:rFonts w:ascii="Times New Roman" w:eastAsia="Times New Roman" w:hAnsi="Times New Roman" w:cs="Times New Roman"/>
          <w:sz w:val="24"/>
          <w:lang w:val="en-US"/>
        </w:rPr>
        <w:t>They</w:t>
      </w:r>
      <w:proofErr w:type="spellEnd"/>
      <w:proofErr w:type="gramEnd"/>
      <w:r w:rsidRPr="00B73503">
        <w:rPr>
          <w:rFonts w:ascii="Times New Roman" w:eastAsia="Times New Roman" w:hAnsi="Times New Roman" w:cs="Times New Roman"/>
          <w:sz w:val="24"/>
          <w:lang w:val="en-US"/>
        </w:rPr>
        <w:t xml:space="preserve"> including depression, weakness and ataxia can progress to more severe clinical signs of muscle tremors or fasciculations, head pressing (especially in ruminants), blindness, seizure-like activity and death.</w:t>
      </w:r>
    </w:p>
    <w:p w14:paraId="3885C21C" w14:textId="77777777" w:rsidR="00B73503" w:rsidRPr="00B73503" w:rsidRDefault="00B73503" w:rsidP="00B73503">
      <w:pPr>
        <w:widowControl w:val="0"/>
        <w:numPr>
          <w:ilvl w:val="0"/>
          <w:numId w:val="1"/>
        </w:numPr>
        <w:tabs>
          <w:tab w:val="left" w:pos="990"/>
        </w:tabs>
        <w:autoSpaceDE w:val="0"/>
        <w:autoSpaceDN w:val="0"/>
        <w:spacing w:before="2" w:after="0" w:line="240" w:lineRule="auto"/>
        <w:ind w:left="990" w:hanging="179"/>
        <w:jc w:val="both"/>
        <w:rPr>
          <w:rFonts w:ascii="Times New Roman" w:eastAsia="Times New Roman" w:hAnsi="Times New Roman" w:cs="Times New Roman"/>
          <w:sz w:val="24"/>
          <w:lang w:val="en-US"/>
        </w:rPr>
      </w:pPr>
      <w:r w:rsidRPr="00B73503">
        <w:rPr>
          <w:rFonts w:ascii="Times New Roman" w:eastAsia="Times New Roman" w:hAnsi="Times New Roman" w:cs="Times New Roman"/>
          <w:b/>
          <w:sz w:val="24"/>
          <w:u w:val="single"/>
          <w:lang w:val="en-US"/>
        </w:rPr>
        <w:t>Hematological</w:t>
      </w:r>
      <w:r w:rsidRPr="00B73503">
        <w:rPr>
          <w:rFonts w:ascii="Times New Roman" w:eastAsia="Times New Roman" w:hAnsi="Times New Roman" w:cs="Times New Roman"/>
          <w:b/>
          <w:spacing w:val="-1"/>
          <w:sz w:val="24"/>
          <w:u w:val="single"/>
          <w:lang w:val="en-US"/>
        </w:rPr>
        <w:t xml:space="preserve"> </w:t>
      </w:r>
      <w:proofErr w:type="spellStart"/>
      <w:proofErr w:type="gramStart"/>
      <w:r w:rsidRPr="00B73503">
        <w:rPr>
          <w:rFonts w:ascii="Times New Roman" w:eastAsia="Times New Roman" w:hAnsi="Times New Roman" w:cs="Times New Roman"/>
          <w:b/>
          <w:sz w:val="24"/>
          <w:u w:val="single"/>
          <w:lang w:val="en-US"/>
        </w:rPr>
        <w:t>signs</w:t>
      </w:r>
      <w:r w:rsidRPr="00B73503">
        <w:rPr>
          <w:rFonts w:ascii="Times New Roman" w:eastAsia="Times New Roman" w:hAnsi="Times New Roman" w:cs="Times New Roman"/>
          <w:b/>
          <w:sz w:val="24"/>
          <w:lang w:val="en-US"/>
        </w:rPr>
        <w:t>:</w:t>
      </w:r>
      <w:r w:rsidRPr="00B73503">
        <w:rPr>
          <w:rFonts w:ascii="Times New Roman" w:eastAsia="Times New Roman" w:hAnsi="Times New Roman" w:cs="Times New Roman"/>
          <w:sz w:val="24"/>
          <w:lang w:val="en-US"/>
        </w:rPr>
        <w:t>Anemia</w:t>
      </w:r>
      <w:proofErr w:type="spellEnd"/>
      <w:proofErr w:type="gramEnd"/>
      <w:r w:rsidRPr="00B73503">
        <w:rPr>
          <w:rFonts w:ascii="Times New Roman" w:eastAsia="Times New Roman" w:hAnsi="Times New Roman" w:cs="Times New Roman"/>
          <w:spacing w:val="-2"/>
          <w:sz w:val="24"/>
          <w:lang w:val="en-US"/>
        </w:rPr>
        <w:t xml:space="preserve"> </w:t>
      </w:r>
      <w:r w:rsidRPr="00B73503">
        <w:rPr>
          <w:rFonts w:ascii="Times New Roman" w:eastAsia="Times New Roman" w:hAnsi="Times New Roman" w:cs="Times New Roman"/>
          <w:sz w:val="24"/>
          <w:lang w:val="en-US"/>
        </w:rPr>
        <w:t>and</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z w:val="24"/>
          <w:lang w:val="en-US"/>
        </w:rPr>
        <w:t>stippling</w:t>
      </w:r>
      <w:r w:rsidRPr="00B73503">
        <w:rPr>
          <w:rFonts w:ascii="Times New Roman" w:eastAsia="Times New Roman" w:hAnsi="Times New Roman" w:cs="Times New Roman"/>
          <w:spacing w:val="-3"/>
          <w:sz w:val="24"/>
          <w:lang w:val="en-US"/>
        </w:rPr>
        <w:t xml:space="preserve"> </w:t>
      </w:r>
      <w:r w:rsidRPr="00B73503">
        <w:rPr>
          <w:rFonts w:ascii="Times New Roman" w:eastAsia="Times New Roman" w:hAnsi="Times New Roman" w:cs="Times New Roman"/>
          <w:sz w:val="24"/>
          <w:lang w:val="en-US"/>
        </w:rPr>
        <w:t>of</w:t>
      </w:r>
      <w:r w:rsidRPr="00B73503">
        <w:rPr>
          <w:rFonts w:ascii="Times New Roman" w:eastAsia="Times New Roman" w:hAnsi="Times New Roman" w:cs="Times New Roman"/>
          <w:spacing w:val="1"/>
          <w:sz w:val="24"/>
          <w:lang w:val="en-US"/>
        </w:rPr>
        <w:t xml:space="preserve"> </w:t>
      </w:r>
      <w:r w:rsidRPr="00B73503">
        <w:rPr>
          <w:rFonts w:ascii="Times New Roman" w:eastAsia="Times New Roman" w:hAnsi="Times New Roman" w:cs="Times New Roman"/>
          <w:spacing w:val="-2"/>
          <w:sz w:val="24"/>
          <w:lang w:val="en-US"/>
        </w:rPr>
        <w:t>erythrocytes.</w:t>
      </w:r>
    </w:p>
    <w:p w14:paraId="7E74712D" w14:textId="77777777" w:rsidR="00B73503" w:rsidRPr="00B73503" w:rsidRDefault="00B73503" w:rsidP="00B73503">
      <w:pPr>
        <w:widowControl w:val="0"/>
        <w:autoSpaceDE w:val="0"/>
        <w:autoSpaceDN w:val="0"/>
        <w:spacing w:before="233" w:after="0" w:line="240" w:lineRule="auto"/>
        <w:rPr>
          <w:rFonts w:ascii="Times New Roman" w:eastAsia="Times New Roman" w:hAnsi="Times New Roman" w:cs="Times New Roman"/>
          <w:sz w:val="28"/>
          <w:szCs w:val="24"/>
          <w:lang w:val="en-US"/>
        </w:rPr>
      </w:pPr>
    </w:p>
    <w:p w14:paraId="5426D6B7" w14:textId="77777777" w:rsidR="00B73503" w:rsidRPr="00B73503" w:rsidRDefault="00B73503" w:rsidP="00B73503">
      <w:pPr>
        <w:widowControl w:val="0"/>
        <w:autoSpaceDE w:val="0"/>
        <w:autoSpaceDN w:val="0"/>
        <w:spacing w:after="0" w:line="240" w:lineRule="auto"/>
        <w:ind w:left="720"/>
        <w:outlineLvl w:val="4"/>
        <w:rPr>
          <w:rFonts w:ascii="Times New Roman" w:eastAsia="Times New Roman" w:hAnsi="Times New Roman" w:cs="Times New Roman"/>
          <w:b/>
          <w:bCs/>
          <w:sz w:val="28"/>
          <w:szCs w:val="28"/>
          <w:u w:color="000000"/>
          <w:lang w:val="en-US"/>
        </w:rPr>
      </w:pPr>
      <w:r w:rsidRPr="00B73503">
        <w:rPr>
          <w:rFonts w:ascii="Times New Roman" w:eastAsia="Times New Roman" w:hAnsi="Times New Roman" w:cs="Times New Roman"/>
          <w:b/>
          <w:bCs/>
          <w:spacing w:val="-2"/>
          <w:sz w:val="28"/>
          <w:szCs w:val="28"/>
          <w:u w:val="single" w:color="000000"/>
          <w:lang w:val="en-US"/>
        </w:rPr>
        <w:t>Treatment:</w:t>
      </w:r>
    </w:p>
    <w:p w14:paraId="7107FE9F" w14:textId="2E36AFBC" w:rsidR="00B73503" w:rsidRPr="00B73503" w:rsidRDefault="00B73503" w:rsidP="00B73503">
      <w:pPr>
        <w:widowControl w:val="0"/>
        <w:autoSpaceDE w:val="0"/>
        <w:autoSpaceDN w:val="0"/>
        <w:spacing w:before="157" w:after="0" w:line="360" w:lineRule="auto"/>
        <w:ind w:left="720" w:right="717" w:firstLine="719"/>
        <w:jc w:val="both"/>
        <w:rPr>
          <w:rFonts w:ascii="Times New Roman" w:eastAsia="Times New Roman" w:hAnsi="Times New Roman" w:cs="Times New Roman"/>
          <w:sz w:val="24"/>
          <w:lang w:val="en-US"/>
        </w:rPr>
      </w:pPr>
      <w:r w:rsidRPr="00B73503">
        <w:rPr>
          <w:rFonts w:ascii="Times New Roman" w:eastAsia="Times New Roman" w:hAnsi="Times New Roman" w:cs="Times New Roman"/>
          <w:sz w:val="24"/>
          <w:lang w:val="en-US"/>
        </w:rPr>
        <w:t xml:space="preserve">In addition to the general treatment steps that listed previously, the antidote of choice in case of lead poisoning are the chelator agents </w:t>
      </w:r>
      <w:proofErr w:type="spellStart"/>
      <w:r w:rsidRPr="00B73503">
        <w:rPr>
          <w:rFonts w:ascii="Times New Roman" w:eastAsia="Times New Roman" w:hAnsi="Times New Roman" w:cs="Times New Roman"/>
          <w:sz w:val="24"/>
          <w:lang w:val="en-US"/>
        </w:rPr>
        <w:t>likecalcium</w:t>
      </w:r>
      <w:proofErr w:type="spellEnd"/>
      <w:r w:rsidRPr="00B73503">
        <w:rPr>
          <w:rFonts w:ascii="Times New Roman" w:eastAsia="Times New Roman" w:hAnsi="Times New Roman" w:cs="Times New Roman"/>
          <w:sz w:val="24"/>
          <w:lang w:val="en-US"/>
        </w:rPr>
        <w:t xml:space="preserve"> disodium</w:t>
      </w:r>
      <w:r w:rsidR="00476744">
        <w:rPr>
          <w:rFonts w:ascii="Times New Roman" w:eastAsia="Times New Roman" w:hAnsi="Times New Roman" w:cs="Times New Roman"/>
          <w:sz w:val="24"/>
          <w:lang w:val="en-US"/>
        </w:rPr>
        <w:t xml:space="preserve"> </w:t>
      </w:r>
      <w:r w:rsidRPr="00B73503">
        <w:rPr>
          <w:rFonts w:ascii="Times New Roman" w:eastAsia="Times New Roman" w:hAnsi="Times New Roman" w:cs="Times New Roman"/>
          <w:i/>
          <w:sz w:val="24"/>
          <w:lang w:val="en-US"/>
        </w:rPr>
        <w:t>Ethylene-Diamine-Tetra- Acetic</w:t>
      </w:r>
      <w:r w:rsidR="00476744">
        <w:rPr>
          <w:rFonts w:ascii="Times New Roman" w:eastAsia="Times New Roman" w:hAnsi="Times New Roman" w:cs="Times New Roman"/>
          <w:i/>
          <w:sz w:val="24"/>
          <w:lang w:val="en-US"/>
        </w:rPr>
        <w:t xml:space="preserve"> </w:t>
      </w:r>
      <w:r w:rsidRPr="00B73503">
        <w:rPr>
          <w:rFonts w:ascii="Times New Roman" w:eastAsia="Times New Roman" w:hAnsi="Times New Roman" w:cs="Times New Roman"/>
          <w:sz w:val="24"/>
          <w:lang w:val="en-US"/>
        </w:rPr>
        <w:t>acid (Ca EDTA),</w:t>
      </w:r>
      <w:r w:rsidR="00476744">
        <w:rPr>
          <w:rFonts w:ascii="Times New Roman" w:eastAsia="Times New Roman" w:hAnsi="Times New Roman" w:cs="Times New Roman"/>
          <w:sz w:val="24"/>
          <w:lang w:val="en-US"/>
        </w:rPr>
        <w:t xml:space="preserve"> </w:t>
      </w:r>
      <w:r w:rsidRPr="00B73503">
        <w:rPr>
          <w:rFonts w:ascii="Times New Roman" w:eastAsia="Times New Roman" w:hAnsi="Times New Roman" w:cs="Times New Roman"/>
          <w:sz w:val="24"/>
          <w:lang w:val="en-US"/>
        </w:rPr>
        <w:t>Dimercaprol or</w:t>
      </w:r>
      <w:r w:rsidR="00476744">
        <w:rPr>
          <w:rFonts w:ascii="Times New Roman" w:eastAsia="Times New Roman" w:hAnsi="Times New Roman" w:cs="Times New Roman"/>
          <w:sz w:val="24"/>
          <w:lang w:val="en-US"/>
        </w:rPr>
        <w:t xml:space="preserve"> </w:t>
      </w:r>
      <w:r w:rsidRPr="00B73503">
        <w:rPr>
          <w:rFonts w:ascii="Times New Roman" w:eastAsia="Times New Roman" w:hAnsi="Times New Roman" w:cs="Times New Roman"/>
          <w:i/>
          <w:sz w:val="24"/>
          <w:lang w:val="en-US"/>
        </w:rPr>
        <w:t>British anti-</w:t>
      </w:r>
      <w:proofErr w:type="gramStart"/>
      <w:r w:rsidRPr="00B73503">
        <w:rPr>
          <w:rFonts w:ascii="Times New Roman" w:eastAsia="Times New Roman" w:hAnsi="Times New Roman" w:cs="Times New Roman"/>
          <w:i/>
          <w:sz w:val="24"/>
          <w:lang w:val="en-US"/>
        </w:rPr>
        <w:t>lewisite</w:t>
      </w:r>
      <w:r w:rsidRPr="00B73503">
        <w:rPr>
          <w:rFonts w:ascii="Times New Roman" w:eastAsia="Times New Roman" w:hAnsi="Times New Roman" w:cs="Times New Roman"/>
          <w:sz w:val="24"/>
          <w:lang w:val="en-US"/>
        </w:rPr>
        <w:t>(</w:t>
      </w:r>
      <w:proofErr w:type="gramEnd"/>
      <w:r w:rsidRPr="00B73503">
        <w:rPr>
          <w:rFonts w:ascii="Times New Roman" w:eastAsia="Times New Roman" w:hAnsi="Times New Roman" w:cs="Times New Roman"/>
          <w:sz w:val="24"/>
          <w:lang w:val="en-US"/>
        </w:rPr>
        <w:t>BAL) and</w:t>
      </w:r>
      <w:r w:rsidR="00476744">
        <w:rPr>
          <w:rFonts w:ascii="Times New Roman" w:eastAsia="Times New Roman" w:hAnsi="Times New Roman" w:cs="Times New Roman"/>
          <w:sz w:val="24"/>
          <w:lang w:val="en-US"/>
        </w:rPr>
        <w:t xml:space="preserve"> </w:t>
      </w:r>
      <w:proofErr w:type="spellStart"/>
      <w:r w:rsidRPr="00B73503">
        <w:rPr>
          <w:rFonts w:ascii="Times New Roman" w:eastAsia="Times New Roman" w:hAnsi="Times New Roman" w:cs="Times New Roman"/>
          <w:sz w:val="24"/>
          <w:lang w:val="en-US"/>
        </w:rPr>
        <w:t>Succimer</w:t>
      </w:r>
      <w:proofErr w:type="spellEnd"/>
      <w:r w:rsidRPr="00B73503">
        <w:rPr>
          <w:rFonts w:ascii="Times New Roman" w:eastAsia="Times New Roman" w:hAnsi="Times New Roman" w:cs="Times New Roman"/>
          <w:sz w:val="24"/>
          <w:lang w:val="en-US"/>
        </w:rPr>
        <w:t xml:space="preserve"> (</w:t>
      </w:r>
      <w:r w:rsidRPr="00B73503">
        <w:rPr>
          <w:rFonts w:ascii="Times New Roman" w:eastAsia="Times New Roman" w:hAnsi="Times New Roman" w:cs="Times New Roman"/>
          <w:i/>
          <w:sz w:val="24"/>
          <w:lang w:val="en-US"/>
        </w:rPr>
        <w:t xml:space="preserve">meso-2, 3- </w:t>
      </w:r>
      <w:proofErr w:type="spellStart"/>
      <w:r w:rsidRPr="00B73503">
        <w:rPr>
          <w:rFonts w:ascii="Times New Roman" w:eastAsia="Times New Roman" w:hAnsi="Times New Roman" w:cs="Times New Roman"/>
          <w:i/>
          <w:sz w:val="24"/>
          <w:lang w:val="en-US"/>
        </w:rPr>
        <w:t>dimercapto</w:t>
      </w:r>
      <w:proofErr w:type="spellEnd"/>
      <w:r w:rsidR="00476744">
        <w:rPr>
          <w:rFonts w:ascii="Times New Roman" w:eastAsia="Times New Roman" w:hAnsi="Times New Roman" w:cs="Times New Roman"/>
          <w:i/>
          <w:sz w:val="24"/>
          <w:lang w:val="en-US"/>
        </w:rPr>
        <w:t xml:space="preserve"> </w:t>
      </w:r>
      <w:proofErr w:type="spellStart"/>
      <w:r w:rsidRPr="00B73503">
        <w:rPr>
          <w:rFonts w:ascii="Times New Roman" w:eastAsia="Times New Roman" w:hAnsi="Times New Roman" w:cs="Times New Roman"/>
          <w:i/>
          <w:sz w:val="24"/>
          <w:lang w:val="en-US"/>
        </w:rPr>
        <w:t>succinic</w:t>
      </w:r>
      <w:r w:rsidRPr="00B73503">
        <w:rPr>
          <w:rFonts w:ascii="Times New Roman" w:eastAsia="Times New Roman" w:hAnsi="Times New Roman" w:cs="Times New Roman"/>
          <w:sz w:val="24"/>
          <w:lang w:val="en-US"/>
        </w:rPr>
        <w:t>or</w:t>
      </w:r>
      <w:proofErr w:type="spellEnd"/>
      <w:r w:rsidRPr="00B73503">
        <w:rPr>
          <w:rFonts w:ascii="Times New Roman" w:eastAsia="Times New Roman" w:hAnsi="Times New Roman" w:cs="Times New Roman"/>
          <w:sz w:val="24"/>
          <w:lang w:val="en-US"/>
        </w:rPr>
        <w:t xml:space="preserve"> DMSA).</w:t>
      </w:r>
    </w:p>
    <w:p w14:paraId="7418A000" w14:textId="77777777" w:rsidR="00B73503" w:rsidRPr="00B73503" w:rsidRDefault="00B73503">
      <w:pPr>
        <w:rPr>
          <w:lang w:val="en-US"/>
        </w:rPr>
      </w:pPr>
    </w:p>
    <w:sectPr w:rsidR="00B73503" w:rsidRPr="00B735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8EF"/>
    <w:multiLevelType w:val="hybridMultilevel"/>
    <w:tmpl w:val="6D780360"/>
    <w:lvl w:ilvl="0" w:tplc="E42E68FA">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F07B36">
      <w:numFmt w:val="bullet"/>
      <w:lvlText w:val="•"/>
      <w:lvlJc w:val="left"/>
      <w:pPr>
        <w:ind w:left="2376" w:hanging="360"/>
      </w:pPr>
      <w:rPr>
        <w:rFonts w:hint="default"/>
        <w:lang w:val="en-US" w:eastAsia="en-US" w:bidi="ar-SA"/>
      </w:rPr>
    </w:lvl>
    <w:lvl w:ilvl="2" w:tplc="40102772">
      <w:numFmt w:val="bullet"/>
      <w:lvlText w:val="•"/>
      <w:lvlJc w:val="left"/>
      <w:pPr>
        <w:ind w:left="3312" w:hanging="360"/>
      </w:pPr>
      <w:rPr>
        <w:rFonts w:hint="default"/>
        <w:lang w:val="en-US" w:eastAsia="en-US" w:bidi="ar-SA"/>
      </w:rPr>
    </w:lvl>
    <w:lvl w:ilvl="3" w:tplc="B680C5C8">
      <w:numFmt w:val="bullet"/>
      <w:lvlText w:val="•"/>
      <w:lvlJc w:val="left"/>
      <w:pPr>
        <w:ind w:left="4248" w:hanging="360"/>
      </w:pPr>
      <w:rPr>
        <w:rFonts w:hint="default"/>
        <w:lang w:val="en-US" w:eastAsia="en-US" w:bidi="ar-SA"/>
      </w:rPr>
    </w:lvl>
    <w:lvl w:ilvl="4" w:tplc="08A28C70">
      <w:numFmt w:val="bullet"/>
      <w:lvlText w:val="•"/>
      <w:lvlJc w:val="left"/>
      <w:pPr>
        <w:ind w:left="5184" w:hanging="360"/>
      </w:pPr>
      <w:rPr>
        <w:rFonts w:hint="default"/>
        <w:lang w:val="en-US" w:eastAsia="en-US" w:bidi="ar-SA"/>
      </w:rPr>
    </w:lvl>
    <w:lvl w:ilvl="5" w:tplc="3244BE0A">
      <w:numFmt w:val="bullet"/>
      <w:lvlText w:val="•"/>
      <w:lvlJc w:val="left"/>
      <w:pPr>
        <w:ind w:left="6120" w:hanging="360"/>
      </w:pPr>
      <w:rPr>
        <w:rFonts w:hint="default"/>
        <w:lang w:val="en-US" w:eastAsia="en-US" w:bidi="ar-SA"/>
      </w:rPr>
    </w:lvl>
    <w:lvl w:ilvl="6" w:tplc="FEE8B0AE">
      <w:numFmt w:val="bullet"/>
      <w:lvlText w:val="•"/>
      <w:lvlJc w:val="left"/>
      <w:pPr>
        <w:ind w:left="7056" w:hanging="360"/>
      </w:pPr>
      <w:rPr>
        <w:rFonts w:hint="default"/>
        <w:lang w:val="en-US" w:eastAsia="en-US" w:bidi="ar-SA"/>
      </w:rPr>
    </w:lvl>
    <w:lvl w:ilvl="7" w:tplc="846813B0">
      <w:numFmt w:val="bullet"/>
      <w:lvlText w:val="•"/>
      <w:lvlJc w:val="left"/>
      <w:pPr>
        <w:ind w:left="7992" w:hanging="360"/>
      </w:pPr>
      <w:rPr>
        <w:rFonts w:hint="default"/>
        <w:lang w:val="en-US" w:eastAsia="en-US" w:bidi="ar-SA"/>
      </w:rPr>
    </w:lvl>
    <w:lvl w:ilvl="8" w:tplc="C6BA6994">
      <w:numFmt w:val="bullet"/>
      <w:lvlText w:val="•"/>
      <w:lvlJc w:val="left"/>
      <w:pPr>
        <w:ind w:left="8928" w:hanging="360"/>
      </w:pPr>
      <w:rPr>
        <w:rFonts w:hint="default"/>
        <w:lang w:val="en-US" w:eastAsia="en-US" w:bidi="ar-SA"/>
      </w:rPr>
    </w:lvl>
  </w:abstractNum>
  <w:abstractNum w:abstractNumId="1" w15:restartNumberingAfterBreak="0">
    <w:nsid w:val="1B4A0D91"/>
    <w:multiLevelType w:val="hybridMultilevel"/>
    <w:tmpl w:val="285EF0E4"/>
    <w:lvl w:ilvl="0" w:tplc="176AAA5C">
      <w:start w:val="1"/>
      <w:numFmt w:val="lowerLetter"/>
      <w:lvlText w:val="%1."/>
      <w:lvlJc w:val="left"/>
      <w:pPr>
        <w:ind w:left="900" w:hanging="181"/>
        <w:jc w:val="left"/>
      </w:pPr>
      <w:rPr>
        <w:rFonts w:ascii="Times New Roman" w:eastAsia="Times New Roman" w:hAnsi="Times New Roman" w:cs="Times New Roman" w:hint="default"/>
        <w:b/>
        <w:bCs/>
        <w:i w:val="0"/>
        <w:iCs w:val="0"/>
        <w:spacing w:val="0"/>
        <w:w w:val="96"/>
        <w:sz w:val="22"/>
        <w:szCs w:val="22"/>
        <w:lang w:val="en-US" w:eastAsia="en-US" w:bidi="ar-SA"/>
      </w:rPr>
    </w:lvl>
    <w:lvl w:ilvl="1" w:tplc="02969A76">
      <w:numFmt w:val="bullet"/>
      <w:lvlText w:val="•"/>
      <w:lvlJc w:val="left"/>
      <w:pPr>
        <w:ind w:left="1890" w:hanging="181"/>
      </w:pPr>
      <w:rPr>
        <w:rFonts w:hint="default"/>
        <w:lang w:val="en-US" w:eastAsia="en-US" w:bidi="ar-SA"/>
      </w:rPr>
    </w:lvl>
    <w:lvl w:ilvl="2" w:tplc="3C620A8E">
      <w:numFmt w:val="bullet"/>
      <w:lvlText w:val="•"/>
      <w:lvlJc w:val="left"/>
      <w:pPr>
        <w:ind w:left="2880" w:hanging="181"/>
      </w:pPr>
      <w:rPr>
        <w:rFonts w:hint="default"/>
        <w:lang w:val="en-US" w:eastAsia="en-US" w:bidi="ar-SA"/>
      </w:rPr>
    </w:lvl>
    <w:lvl w:ilvl="3" w:tplc="2A542214">
      <w:numFmt w:val="bullet"/>
      <w:lvlText w:val="•"/>
      <w:lvlJc w:val="left"/>
      <w:pPr>
        <w:ind w:left="3870" w:hanging="181"/>
      </w:pPr>
      <w:rPr>
        <w:rFonts w:hint="default"/>
        <w:lang w:val="en-US" w:eastAsia="en-US" w:bidi="ar-SA"/>
      </w:rPr>
    </w:lvl>
    <w:lvl w:ilvl="4" w:tplc="E53CDFC8">
      <w:numFmt w:val="bullet"/>
      <w:lvlText w:val="•"/>
      <w:lvlJc w:val="left"/>
      <w:pPr>
        <w:ind w:left="4860" w:hanging="181"/>
      </w:pPr>
      <w:rPr>
        <w:rFonts w:hint="default"/>
        <w:lang w:val="en-US" w:eastAsia="en-US" w:bidi="ar-SA"/>
      </w:rPr>
    </w:lvl>
    <w:lvl w:ilvl="5" w:tplc="7968097A">
      <w:numFmt w:val="bullet"/>
      <w:lvlText w:val="•"/>
      <w:lvlJc w:val="left"/>
      <w:pPr>
        <w:ind w:left="5850" w:hanging="181"/>
      </w:pPr>
      <w:rPr>
        <w:rFonts w:hint="default"/>
        <w:lang w:val="en-US" w:eastAsia="en-US" w:bidi="ar-SA"/>
      </w:rPr>
    </w:lvl>
    <w:lvl w:ilvl="6" w:tplc="06B48F6A">
      <w:numFmt w:val="bullet"/>
      <w:lvlText w:val="•"/>
      <w:lvlJc w:val="left"/>
      <w:pPr>
        <w:ind w:left="6840" w:hanging="181"/>
      </w:pPr>
      <w:rPr>
        <w:rFonts w:hint="default"/>
        <w:lang w:val="en-US" w:eastAsia="en-US" w:bidi="ar-SA"/>
      </w:rPr>
    </w:lvl>
    <w:lvl w:ilvl="7" w:tplc="72A4A1C2">
      <w:numFmt w:val="bullet"/>
      <w:lvlText w:val="•"/>
      <w:lvlJc w:val="left"/>
      <w:pPr>
        <w:ind w:left="7830" w:hanging="181"/>
      </w:pPr>
      <w:rPr>
        <w:rFonts w:hint="default"/>
        <w:lang w:val="en-US" w:eastAsia="en-US" w:bidi="ar-SA"/>
      </w:rPr>
    </w:lvl>
    <w:lvl w:ilvl="8" w:tplc="3F32C584">
      <w:numFmt w:val="bullet"/>
      <w:lvlText w:val="•"/>
      <w:lvlJc w:val="left"/>
      <w:pPr>
        <w:ind w:left="8820" w:hanging="181"/>
      </w:pPr>
      <w:rPr>
        <w:rFonts w:hint="default"/>
        <w:lang w:val="en-US" w:eastAsia="en-US" w:bidi="ar-SA"/>
      </w:rPr>
    </w:lvl>
  </w:abstractNum>
  <w:abstractNum w:abstractNumId="2" w15:restartNumberingAfterBreak="0">
    <w:nsid w:val="6A1F6530"/>
    <w:multiLevelType w:val="hybridMultilevel"/>
    <w:tmpl w:val="78DCFD3E"/>
    <w:lvl w:ilvl="0" w:tplc="C276DDE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3F814B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4E78BB10">
      <w:numFmt w:val="bullet"/>
      <w:lvlText w:val="•"/>
      <w:lvlJc w:val="left"/>
      <w:pPr>
        <w:ind w:left="2480" w:hanging="360"/>
      </w:pPr>
      <w:rPr>
        <w:rFonts w:hint="default"/>
        <w:lang w:val="en-US" w:eastAsia="en-US" w:bidi="ar-SA"/>
      </w:rPr>
    </w:lvl>
    <w:lvl w:ilvl="3" w:tplc="D3B8CA86">
      <w:numFmt w:val="bullet"/>
      <w:lvlText w:val="•"/>
      <w:lvlJc w:val="left"/>
      <w:pPr>
        <w:ind w:left="3520" w:hanging="360"/>
      </w:pPr>
      <w:rPr>
        <w:rFonts w:hint="default"/>
        <w:lang w:val="en-US" w:eastAsia="en-US" w:bidi="ar-SA"/>
      </w:rPr>
    </w:lvl>
    <w:lvl w:ilvl="4" w:tplc="34F049B0">
      <w:numFmt w:val="bullet"/>
      <w:lvlText w:val="•"/>
      <w:lvlJc w:val="left"/>
      <w:pPr>
        <w:ind w:left="4560" w:hanging="360"/>
      </w:pPr>
      <w:rPr>
        <w:rFonts w:hint="default"/>
        <w:lang w:val="en-US" w:eastAsia="en-US" w:bidi="ar-SA"/>
      </w:rPr>
    </w:lvl>
    <w:lvl w:ilvl="5" w:tplc="76ECA85A">
      <w:numFmt w:val="bullet"/>
      <w:lvlText w:val="•"/>
      <w:lvlJc w:val="left"/>
      <w:pPr>
        <w:ind w:left="5600" w:hanging="360"/>
      </w:pPr>
      <w:rPr>
        <w:rFonts w:hint="default"/>
        <w:lang w:val="en-US" w:eastAsia="en-US" w:bidi="ar-SA"/>
      </w:rPr>
    </w:lvl>
    <w:lvl w:ilvl="6" w:tplc="17487ADE">
      <w:numFmt w:val="bullet"/>
      <w:lvlText w:val="•"/>
      <w:lvlJc w:val="left"/>
      <w:pPr>
        <w:ind w:left="6640" w:hanging="360"/>
      </w:pPr>
      <w:rPr>
        <w:rFonts w:hint="default"/>
        <w:lang w:val="en-US" w:eastAsia="en-US" w:bidi="ar-SA"/>
      </w:rPr>
    </w:lvl>
    <w:lvl w:ilvl="7" w:tplc="F8687400">
      <w:numFmt w:val="bullet"/>
      <w:lvlText w:val="•"/>
      <w:lvlJc w:val="left"/>
      <w:pPr>
        <w:ind w:left="7680" w:hanging="360"/>
      </w:pPr>
      <w:rPr>
        <w:rFonts w:hint="default"/>
        <w:lang w:val="en-US" w:eastAsia="en-US" w:bidi="ar-SA"/>
      </w:rPr>
    </w:lvl>
    <w:lvl w:ilvl="8" w:tplc="BAAE4526">
      <w:numFmt w:val="bullet"/>
      <w:lvlText w:val="•"/>
      <w:lvlJc w:val="left"/>
      <w:pPr>
        <w:ind w:left="8720"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03"/>
    <w:rsid w:val="003120B3"/>
    <w:rsid w:val="00476744"/>
    <w:rsid w:val="00B7350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5FF3"/>
  <w15:chartTrackingRefBased/>
  <w15:docId w15:val="{264FBA0A-60A6-4B47-8367-23418D5B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620</Words>
  <Characters>3536</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kadhum</dc:creator>
  <cp:keywords/>
  <dc:description/>
  <cp:lastModifiedBy>rahman kadhum</cp:lastModifiedBy>
  <cp:revision>3</cp:revision>
  <dcterms:created xsi:type="dcterms:W3CDTF">2026-04-04T09:26:00Z</dcterms:created>
  <dcterms:modified xsi:type="dcterms:W3CDTF">2026-04-06T15:25:00Z</dcterms:modified>
</cp:coreProperties>
</file>